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27727D8" w14:textId="75D5A7D5" w:rsidR="00CC6F36" w:rsidRPr="00CC6F36" w:rsidRDefault="00CC6F36" w:rsidP="00CC6F36">
      <w:pPr>
        <w:widowControl w:val="0"/>
        <w:tabs>
          <w:tab w:val="right" w:pos="9072"/>
        </w:tabs>
        <w:spacing w:after="0"/>
        <w:rPr>
          <w:rFonts w:ascii="Arial" w:hAnsi="Arial" w:cs="Arial"/>
          <w:b/>
          <w:sz w:val="24"/>
          <w:szCs w:val="28"/>
        </w:rPr>
      </w:pPr>
      <w:r w:rsidRPr="00CC6F36">
        <w:rPr>
          <w:rFonts w:ascii="Arial" w:hAnsi="Arial" w:cs="Arial"/>
          <w:b/>
          <w:sz w:val="24"/>
          <w:szCs w:val="28"/>
          <w:lang w:val="en-US"/>
        </w:rPr>
        <w:t>3GPP TSG RAN WG4 Meeting #</w:t>
      </w:r>
      <w:r w:rsidR="00AA5EC6">
        <w:rPr>
          <w:rFonts w:ascii="Arial" w:hAnsi="Arial" w:cs="Arial"/>
          <w:b/>
          <w:sz w:val="24"/>
          <w:szCs w:val="28"/>
          <w:lang w:val="en-US"/>
        </w:rPr>
        <w:t>9</w:t>
      </w:r>
      <w:r w:rsidR="00B05B10">
        <w:rPr>
          <w:rFonts w:ascii="Arial" w:hAnsi="Arial" w:cs="Arial"/>
          <w:b/>
          <w:sz w:val="24"/>
          <w:szCs w:val="28"/>
          <w:lang w:val="en-US"/>
        </w:rPr>
        <w:t>4-</w:t>
      </w:r>
      <w:r w:rsidR="007D748C">
        <w:rPr>
          <w:rFonts w:ascii="Arial" w:hAnsi="Arial" w:cs="Arial"/>
          <w:b/>
          <w:sz w:val="24"/>
          <w:szCs w:val="28"/>
          <w:lang w:val="en-US"/>
        </w:rPr>
        <w:t>e</w:t>
      </w:r>
      <w:r w:rsidRPr="00CC6F36">
        <w:rPr>
          <w:rFonts w:ascii="Arial" w:hAnsi="Arial" w:cs="Arial"/>
          <w:b/>
          <w:sz w:val="24"/>
          <w:szCs w:val="28"/>
        </w:rPr>
        <w:tab/>
      </w:r>
      <w:r w:rsidRPr="00CC6F36">
        <w:rPr>
          <w:rFonts w:ascii="Arial" w:hAnsi="Arial" w:cs="Arial"/>
          <w:b/>
          <w:sz w:val="24"/>
          <w:szCs w:val="28"/>
          <w:lang w:val="en-US"/>
        </w:rPr>
        <w:t>R4-</w:t>
      </w:r>
      <w:r w:rsidR="00B019DC">
        <w:rPr>
          <w:rFonts w:ascii="Arial" w:hAnsi="Arial" w:cs="Arial"/>
          <w:b/>
          <w:sz w:val="24"/>
          <w:szCs w:val="28"/>
          <w:lang w:val="en-US"/>
        </w:rPr>
        <w:t>20</w:t>
      </w:r>
      <w:r w:rsidR="00DE4046">
        <w:rPr>
          <w:rFonts w:ascii="Arial" w:hAnsi="Arial" w:cs="Arial"/>
          <w:b/>
          <w:sz w:val="24"/>
          <w:szCs w:val="28"/>
          <w:lang w:val="en-US"/>
        </w:rPr>
        <w:t>0</w:t>
      </w:r>
      <w:bookmarkStart w:id="0" w:name="_GoBack"/>
      <w:bookmarkEnd w:id="0"/>
      <w:r w:rsidR="00BE4694">
        <w:rPr>
          <w:rFonts w:ascii="Arial" w:hAnsi="Arial" w:cs="Arial"/>
          <w:b/>
          <w:sz w:val="24"/>
          <w:szCs w:val="28"/>
          <w:lang w:val="en-US"/>
        </w:rPr>
        <w:t>1846</w:t>
      </w:r>
    </w:p>
    <w:p w14:paraId="79FAD1A8" w14:textId="2C0D0D68" w:rsidR="00DA4765" w:rsidRPr="00DA4765" w:rsidRDefault="00DA4765" w:rsidP="00CC6F36">
      <w:pPr>
        <w:widowControl w:val="0"/>
        <w:tabs>
          <w:tab w:val="right" w:pos="9072"/>
        </w:tabs>
        <w:spacing w:after="0"/>
        <w:rPr>
          <w:rFonts w:ascii="Arial" w:hAnsi="Arial" w:cs="Arial"/>
          <w:b/>
          <w:sz w:val="24"/>
          <w:szCs w:val="28"/>
          <w:lang w:val="en-US"/>
        </w:rPr>
      </w:pPr>
      <w:r>
        <w:rPr>
          <w:rFonts w:ascii="Arial" w:hAnsi="Arial" w:cs="Arial"/>
          <w:b/>
          <w:sz w:val="24"/>
          <w:szCs w:val="28"/>
          <w:lang w:val="en-US"/>
        </w:rPr>
        <w:t>Electronic Meeting</w:t>
      </w:r>
      <w:r w:rsidRPr="00CC6F36">
        <w:rPr>
          <w:rFonts w:ascii="Arial" w:hAnsi="Arial" w:cs="Arial"/>
          <w:b/>
          <w:sz w:val="24"/>
          <w:szCs w:val="28"/>
          <w:lang w:val="en-US"/>
        </w:rPr>
        <w:t xml:space="preserve">, </w:t>
      </w:r>
      <w:r>
        <w:rPr>
          <w:rFonts w:ascii="Arial" w:hAnsi="Arial" w:cs="Arial"/>
          <w:b/>
          <w:sz w:val="24"/>
          <w:szCs w:val="28"/>
          <w:lang w:val="en-US"/>
        </w:rPr>
        <w:t>Feb. 24-March 06</w:t>
      </w:r>
      <w:r w:rsidRPr="00CC6F36">
        <w:rPr>
          <w:rFonts w:ascii="Arial" w:hAnsi="Arial" w:cs="Arial"/>
          <w:b/>
          <w:sz w:val="24"/>
          <w:szCs w:val="28"/>
          <w:lang w:val="en-US"/>
        </w:rPr>
        <w:t>, 20</w:t>
      </w:r>
      <w:r>
        <w:rPr>
          <w:rFonts w:ascii="Arial" w:hAnsi="Arial" w:cs="Arial"/>
          <w:b/>
          <w:sz w:val="24"/>
          <w:szCs w:val="28"/>
          <w:lang w:val="en-US"/>
        </w:rPr>
        <w:t>20</w:t>
      </w:r>
    </w:p>
    <w:p w14:paraId="25590F8B" w14:textId="24AACF0D" w:rsidR="00CC6F36" w:rsidRPr="00DA4765" w:rsidRDefault="00CC6F36" w:rsidP="00CC6F36">
      <w:pPr>
        <w:tabs>
          <w:tab w:val="left" w:pos="1985"/>
        </w:tabs>
        <w:spacing w:before="240" w:after="0"/>
        <w:jc w:val="both"/>
        <w:rPr>
          <w:rFonts w:ascii="Arial" w:hAnsi="Arial" w:cs="Arial"/>
          <w:bCs/>
          <w:sz w:val="22"/>
          <w:szCs w:val="22"/>
          <w:lang w:val="en-US"/>
        </w:rPr>
      </w:pPr>
      <w:r w:rsidRPr="00DA4765">
        <w:rPr>
          <w:rFonts w:ascii="Arial" w:hAnsi="Arial" w:cs="Arial"/>
          <w:b/>
          <w:sz w:val="22"/>
          <w:szCs w:val="22"/>
          <w:lang w:val="en-US"/>
        </w:rPr>
        <w:t>Agenda Item:</w:t>
      </w:r>
      <w:r w:rsidRPr="00DA4765">
        <w:rPr>
          <w:rFonts w:ascii="Arial" w:hAnsi="Arial" w:cs="Arial"/>
          <w:b/>
          <w:sz w:val="22"/>
          <w:szCs w:val="22"/>
          <w:lang w:val="en-US"/>
        </w:rPr>
        <w:tab/>
      </w:r>
      <w:r w:rsidR="00B05B10" w:rsidRPr="00DA4765">
        <w:rPr>
          <w:rFonts w:ascii="Arial" w:hAnsi="Arial" w:cs="Arial"/>
          <w:sz w:val="22"/>
          <w:szCs w:val="22"/>
          <w:lang w:val="en-US"/>
        </w:rPr>
        <w:t>8</w:t>
      </w:r>
      <w:r w:rsidR="00763EB8" w:rsidRPr="00DA4765">
        <w:rPr>
          <w:rFonts w:ascii="Arial" w:hAnsi="Arial" w:cs="Arial"/>
          <w:sz w:val="22"/>
          <w:szCs w:val="22"/>
          <w:lang w:val="en-US"/>
        </w:rPr>
        <w:t>.1</w:t>
      </w:r>
      <w:r w:rsidR="00EA532A" w:rsidRPr="00DA4765">
        <w:rPr>
          <w:rFonts w:ascii="Arial" w:hAnsi="Arial" w:cs="Arial"/>
          <w:sz w:val="22"/>
          <w:szCs w:val="22"/>
          <w:lang w:val="en-US"/>
        </w:rPr>
        <w:t>.</w:t>
      </w:r>
      <w:r w:rsidR="00D21F4E" w:rsidRPr="00DA4765">
        <w:rPr>
          <w:rFonts w:ascii="Arial" w:hAnsi="Arial" w:cs="Arial"/>
          <w:sz w:val="22"/>
          <w:szCs w:val="22"/>
          <w:lang w:val="en-US"/>
        </w:rPr>
        <w:t>4</w:t>
      </w:r>
      <w:r w:rsidR="00763EB8" w:rsidRPr="00DA4765">
        <w:rPr>
          <w:rFonts w:ascii="Arial" w:hAnsi="Arial" w:cs="Arial"/>
          <w:sz w:val="22"/>
          <w:szCs w:val="22"/>
          <w:lang w:val="en-US"/>
        </w:rPr>
        <w:t>.</w:t>
      </w:r>
      <w:r w:rsidR="008471A4" w:rsidRPr="00DA4765">
        <w:rPr>
          <w:rFonts w:ascii="Arial" w:hAnsi="Arial" w:cs="Arial"/>
          <w:sz w:val="22"/>
          <w:szCs w:val="22"/>
          <w:lang w:val="en-US"/>
        </w:rPr>
        <w:t>3</w:t>
      </w:r>
    </w:p>
    <w:p w14:paraId="64B60E14" w14:textId="77777777" w:rsidR="00CC6F36" w:rsidRPr="00CC6F36" w:rsidRDefault="00CC6F36" w:rsidP="00CC6F36">
      <w:pPr>
        <w:tabs>
          <w:tab w:val="left" w:pos="1985"/>
        </w:tabs>
        <w:spacing w:after="0"/>
        <w:jc w:val="both"/>
        <w:rPr>
          <w:rFonts w:ascii="Arial" w:hAnsi="Arial" w:cs="Arial"/>
          <w:b/>
          <w:sz w:val="22"/>
          <w:szCs w:val="22"/>
        </w:rPr>
      </w:pPr>
      <w:r w:rsidRPr="00CC6F36">
        <w:rPr>
          <w:rFonts w:ascii="Arial" w:hAnsi="Arial" w:cs="Arial"/>
          <w:b/>
          <w:sz w:val="22"/>
          <w:szCs w:val="22"/>
        </w:rPr>
        <w:t xml:space="preserve">Source: </w:t>
      </w:r>
      <w:r w:rsidRPr="00CC6F36">
        <w:rPr>
          <w:rFonts w:ascii="Arial" w:hAnsi="Arial" w:cs="Arial"/>
          <w:b/>
          <w:sz w:val="22"/>
          <w:szCs w:val="22"/>
        </w:rPr>
        <w:tab/>
      </w:r>
      <w:r w:rsidRPr="00CC6F36">
        <w:rPr>
          <w:rFonts w:ascii="Arial" w:hAnsi="Arial" w:cs="Arial"/>
          <w:bCs/>
          <w:sz w:val="22"/>
          <w:szCs w:val="22"/>
        </w:rPr>
        <w:t>Ericsson</w:t>
      </w:r>
    </w:p>
    <w:p w14:paraId="537FF218" w14:textId="1DB6BEB1" w:rsidR="00A84D04" w:rsidRDefault="00CC6F36" w:rsidP="00CC6F36">
      <w:pPr>
        <w:tabs>
          <w:tab w:val="left" w:pos="1985"/>
        </w:tabs>
        <w:spacing w:after="0"/>
        <w:jc w:val="both"/>
        <w:rPr>
          <w:rFonts w:ascii="Arial" w:hAnsi="Arial" w:cs="Arial"/>
          <w:sz w:val="22"/>
          <w:szCs w:val="22"/>
        </w:rPr>
      </w:pPr>
      <w:r w:rsidRPr="00CC6F36">
        <w:rPr>
          <w:rFonts w:ascii="Arial" w:hAnsi="Arial" w:cs="Arial"/>
          <w:b/>
          <w:sz w:val="22"/>
          <w:szCs w:val="22"/>
        </w:rPr>
        <w:t>Title:</w:t>
      </w:r>
      <w:r w:rsidRPr="00CC6F36">
        <w:rPr>
          <w:rFonts w:ascii="Arial" w:hAnsi="Arial" w:cs="Arial"/>
          <w:sz w:val="22"/>
          <w:szCs w:val="22"/>
        </w:rPr>
        <w:tab/>
      </w:r>
      <w:r w:rsidR="00BE4694" w:rsidRPr="00BE4694">
        <w:rPr>
          <w:rFonts w:ascii="Arial" w:hAnsi="Arial" w:cs="Arial"/>
          <w:sz w:val="22"/>
          <w:szCs w:val="22"/>
        </w:rPr>
        <w:t>Analysis of open issues in RRC re-establishment in NR-U</w:t>
      </w:r>
    </w:p>
    <w:p w14:paraId="37EAE97F" w14:textId="0AD2C944" w:rsidR="00CC6F36" w:rsidRPr="00CC6F36" w:rsidRDefault="00CC6F36" w:rsidP="00CC6F36">
      <w:pPr>
        <w:tabs>
          <w:tab w:val="left" w:pos="1985"/>
        </w:tabs>
        <w:spacing w:after="0"/>
        <w:jc w:val="both"/>
        <w:rPr>
          <w:rFonts w:ascii="Arial" w:hAnsi="Arial" w:cs="Arial"/>
          <w:sz w:val="22"/>
          <w:szCs w:val="22"/>
        </w:rPr>
      </w:pPr>
      <w:r w:rsidRPr="00CC6F36">
        <w:rPr>
          <w:rFonts w:ascii="Arial" w:hAnsi="Arial" w:cs="Arial"/>
          <w:b/>
          <w:sz w:val="22"/>
          <w:szCs w:val="22"/>
        </w:rPr>
        <w:t>Document for:</w:t>
      </w:r>
      <w:r w:rsidRPr="00CC6F36">
        <w:rPr>
          <w:rFonts w:ascii="Arial" w:hAnsi="Arial" w:cs="Arial"/>
          <w:sz w:val="22"/>
          <w:szCs w:val="22"/>
        </w:rPr>
        <w:tab/>
        <w:t>Discussion</w:t>
      </w:r>
    </w:p>
    <w:p w14:paraId="4A0C8E2B" w14:textId="77777777" w:rsidR="002202E8" w:rsidRPr="002202E8" w:rsidRDefault="00CC6F36" w:rsidP="00555CD5">
      <w:pPr>
        <w:pStyle w:val="Heading1"/>
      </w:pPr>
      <w:bookmarkStart w:id="1" w:name="OLE_LINK13"/>
      <w:bookmarkStart w:id="2" w:name="OLE_LINK14"/>
      <w:r w:rsidRPr="00EA2A11">
        <w:t>Introduction</w:t>
      </w:r>
    </w:p>
    <w:p w14:paraId="79CDF950" w14:textId="123F3FA3" w:rsidR="00CE508F" w:rsidRDefault="002202E8" w:rsidP="00555CD5">
      <w:pPr>
        <w:spacing w:after="0"/>
      </w:pPr>
      <w:r w:rsidRPr="00840421">
        <w:t xml:space="preserve">In </w:t>
      </w:r>
      <w:r w:rsidR="005B4917" w:rsidRPr="00840421">
        <w:t xml:space="preserve">the </w:t>
      </w:r>
      <w:r w:rsidR="00EB12F1" w:rsidRPr="00840421">
        <w:t xml:space="preserve">last </w:t>
      </w:r>
      <w:r w:rsidR="005B4917" w:rsidRPr="00840421">
        <w:t>RAN4 meeting</w:t>
      </w:r>
      <w:r w:rsidR="0034209F" w:rsidRPr="00840421">
        <w:t xml:space="preserve"> </w:t>
      </w:r>
      <w:r w:rsidR="00AD2140">
        <w:t>following agreement</w:t>
      </w:r>
      <w:r w:rsidR="007D7780">
        <w:t xml:space="preserve"> comprising three different options for </w:t>
      </w:r>
      <w:r w:rsidR="00136285">
        <w:t xml:space="preserve">defining </w:t>
      </w:r>
      <w:r w:rsidR="00817E80" w:rsidRPr="00840421">
        <w:t>RRC re-establishment</w:t>
      </w:r>
      <w:r w:rsidR="00D1024D" w:rsidRPr="00840421">
        <w:t xml:space="preserve"> requirements</w:t>
      </w:r>
      <w:r w:rsidR="00AD2140">
        <w:t xml:space="preserve"> w</w:t>
      </w:r>
      <w:r w:rsidR="00136285">
        <w:t xml:space="preserve">as </w:t>
      </w:r>
      <w:r w:rsidR="00AD2140">
        <w:t>reached</w:t>
      </w:r>
      <w:r w:rsidR="00821DCD">
        <w:t xml:space="preserve"> [1]</w:t>
      </w:r>
      <w:r w:rsidR="001D6E0A" w:rsidRPr="00840421">
        <w:t>:</w:t>
      </w:r>
    </w:p>
    <w:p w14:paraId="767A8DD2" w14:textId="77777777" w:rsidR="00CE508F" w:rsidRPr="00CE508F" w:rsidRDefault="00CE508F" w:rsidP="00136285">
      <w:pPr>
        <w:numPr>
          <w:ilvl w:val="0"/>
          <w:numId w:val="41"/>
        </w:numPr>
        <w:pBdr>
          <w:top w:val="single" w:sz="4" w:space="1" w:color="auto"/>
        </w:pBdr>
        <w:spacing w:before="240" w:after="0"/>
        <w:ind w:left="641" w:hanging="357"/>
        <w:rPr>
          <w:i/>
          <w:iCs/>
          <w:sz w:val="18"/>
          <w:szCs w:val="18"/>
          <w:lang w:val="sv-SE"/>
        </w:rPr>
      </w:pPr>
      <w:r w:rsidRPr="00CE508F">
        <w:rPr>
          <w:i/>
          <w:iCs/>
          <w:sz w:val="18"/>
          <w:szCs w:val="18"/>
          <w:lang w:val="en-US"/>
        </w:rPr>
        <w:t>Option 1:</w:t>
      </w:r>
    </w:p>
    <w:p w14:paraId="569FB8AF" w14:textId="77777777" w:rsidR="00CE508F" w:rsidRPr="00CE508F" w:rsidRDefault="00CE508F" w:rsidP="00CE508F">
      <w:pPr>
        <w:numPr>
          <w:ilvl w:val="1"/>
          <w:numId w:val="41"/>
        </w:numPr>
        <w:spacing w:after="0"/>
        <w:rPr>
          <w:i/>
          <w:iCs/>
          <w:sz w:val="18"/>
          <w:szCs w:val="18"/>
          <w:lang w:val="en-US"/>
        </w:rPr>
      </w:pPr>
      <w:r w:rsidRPr="00CE508F">
        <w:rPr>
          <w:i/>
          <w:iCs/>
          <w:sz w:val="18"/>
          <w:szCs w:val="18"/>
          <w:lang w:val="en-US"/>
        </w:rPr>
        <w:t>UE behavior is based on K</w:t>
      </w:r>
      <w:proofErr w:type="gramStart"/>
      <w:r w:rsidRPr="00CE508F">
        <w:rPr>
          <w:i/>
          <w:iCs/>
          <w:sz w:val="18"/>
          <w:szCs w:val="18"/>
          <w:vertAlign w:val="subscript"/>
          <w:lang w:val="en-US"/>
        </w:rPr>
        <w:t>1,max</w:t>
      </w:r>
      <w:proofErr w:type="gramEnd"/>
      <w:r w:rsidRPr="00CE508F">
        <w:rPr>
          <w:i/>
          <w:iCs/>
          <w:sz w:val="18"/>
          <w:szCs w:val="18"/>
          <w:lang w:val="en-US"/>
        </w:rPr>
        <w:t>, K</w:t>
      </w:r>
      <w:r w:rsidRPr="00CE508F">
        <w:rPr>
          <w:i/>
          <w:iCs/>
          <w:sz w:val="18"/>
          <w:szCs w:val="18"/>
          <w:vertAlign w:val="subscript"/>
          <w:lang w:val="en-US"/>
        </w:rPr>
        <w:t>2,i,max</w:t>
      </w:r>
      <w:r w:rsidRPr="00CE508F">
        <w:rPr>
          <w:i/>
          <w:iCs/>
          <w:sz w:val="18"/>
          <w:szCs w:val="18"/>
          <w:lang w:val="en-US"/>
        </w:rPr>
        <w:t xml:space="preserve">, and </w:t>
      </w:r>
      <w:proofErr w:type="spellStart"/>
      <w:r w:rsidRPr="00CE508F">
        <w:rPr>
          <w:i/>
          <w:iCs/>
          <w:sz w:val="18"/>
          <w:szCs w:val="18"/>
          <w:lang w:val="en-US"/>
        </w:rPr>
        <w:t>K</w:t>
      </w:r>
      <w:r w:rsidRPr="00CE508F">
        <w:rPr>
          <w:i/>
          <w:iCs/>
          <w:sz w:val="18"/>
          <w:szCs w:val="18"/>
          <w:vertAlign w:val="subscript"/>
          <w:lang w:val="en-US"/>
        </w:rPr>
        <w:t>SI,max</w:t>
      </w:r>
      <w:proofErr w:type="spellEnd"/>
      <w:r w:rsidRPr="00CE508F">
        <w:rPr>
          <w:i/>
          <w:iCs/>
          <w:sz w:val="18"/>
          <w:szCs w:val="18"/>
          <w:lang w:val="en-US"/>
        </w:rPr>
        <w:t xml:space="preserve"> (FFS K</w:t>
      </w:r>
      <w:r w:rsidRPr="00CE508F">
        <w:rPr>
          <w:i/>
          <w:iCs/>
          <w:sz w:val="18"/>
          <w:szCs w:val="18"/>
          <w:vertAlign w:val="subscript"/>
          <w:lang w:val="en-US"/>
        </w:rPr>
        <w:t>3,max</w:t>
      </w:r>
      <w:r w:rsidRPr="00CE508F">
        <w:rPr>
          <w:i/>
          <w:iCs/>
          <w:sz w:val="18"/>
          <w:szCs w:val="18"/>
          <w:lang w:val="en-US"/>
        </w:rPr>
        <w:t>)</w:t>
      </w:r>
    </w:p>
    <w:p w14:paraId="487CF41B" w14:textId="77777777" w:rsidR="00CE508F" w:rsidRPr="00CE508F" w:rsidRDefault="00CE508F" w:rsidP="00CE508F">
      <w:pPr>
        <w:numPr>
          <w:ilvl w:val="2"/>
          <w:numId w:val="41"/>
        </w:numPr>
        <w:spacing w:after="0"/>
        <w:rPr>
          <w:i/>
          <w:iCs/>
          <w:sz w:val="18"/>
          <w:szCs w:val="18"/>
          <w:lang w:val="en-US"/>
        </w:rPr>
      </w:pPr>
      <w:proofErr w:type="spellStart"/>
      <w:proofErr w:type="gramStart"/>
      <w:r w:rsidRPr="00CE508F">
        <w:rPr>
          <w:i/>
          <w:iCs/>
          <w:sz w:val="18"/>
          <w:szCs w:val="18"/>
          <w:lang w:val="en-US"/>
        </w:rPr>
        <w:t>K</w:t>
      </w:r>
      <w:r w:rsidRPr="00CE508F">
        <w:rPr>
          <w:i/>
          <w:iCs/>
          <w:sz w:val="18"/>
          <w:szCs w:val="18"/>
          <w:vertAlign w:val="subscript"/>
          <w:lang w:val="en-US"/>
        </w:rPr>
        <w:t>SI,max</w:t>
      </w:r>
      <w:proofErr w:type="spellEnd"/>
      <w:proofErr w:type="gramEnd"/>
      <w:r w:rsidRPr="00CE508F">
        <w:rPr>
          <w:i/>
          <w:iCs/>
          <w:sz w:val="18"/>
          <w:szCs w:val="18"/>
          <w:vertAlign w:val="subscript"/>
          <w:lang w:val="en-US"/>
        </w:rPr>
        <w:t xml:space="preserve"> </w:t>
      </w:r>
      <w:r w:rsidRPr="00CE508F">
        <w:rPr>
          <w:i/>
          <w:iCs/>
          <w:sz w:val="18"/>
          <w:szCs w:val="18"/>
          <w:lang w:val="en-US"/>
        </w:rPr>
        <w:t>is the maximum time for SI reading</w:t>
      </w:r>
    </w:p>
    <w:p w14:paraId="7CAD842D" w14:textId="77777777" w:rsidR="00CE508F" w:rsidRPr="00CE508F" w:rsidRDefault="00CE508F" w:rsidP="00CE508F">
      <w:pPr>
        <w:numPr>
          <w:ilvl w:val="0"/>
          <w:numId w:val="41"/>
        </w:numPr>
        <w:spacing w:after="0"/>
        <w:rPr>
          <w:i/>
          <w:iCs/>
          <w:sz w:val="18"/>
          <w:szCs w:val="18"/>
          <w:lang w:val="sv-SE"/>
        </w:rPr>
      </w:pPr>
      <w:r w:rsidRPr="00CE508F">
        <w:rPr>
          <w:i/>
          <w:iCs/>
          <w:sz w:val="18"/>
          <w:szCs w:val="18"/>
          <w:lang w:val="en-US"/>
        </w:rPr>
        <w:t>Option 2:</w:t>
      </w:r>
    </w:p>
    <w:p w14:paraId="27B4A06B" w14:textId="77777777" w:rsidR="00CE508F" w:rsidRPr="00CE508F" w:rsidRDefault="00CE508F" w:rsidP="00CE508F">
      <w:pPr>
        <w:numPr>
          <w:ilvl w:val="1"/>
          <w:numId w:val="41"/>
        </w:numPr>
        <w:spacing w:after="0"/>
        <w:rPr>
          <w:i/>
          <w:iCs/>
          <w:sz w:val="18"/>
          <w:szCs w:val="18"/>
          <w:lang w:val="en-US"/>
        </w:rPr>
      </w:pPr>
      <w:r w:rsidRPr="00CE508F">
        <w:rPr>
          <w:i/>
          <w:iCs/>
          <w:sz w:val="18"/>
          <w:szCs w:val="18"/>
          <w:lang w:val="en-US"/>
        </w:rPr>
        <w:t>Use the existing RAN2 procedure upon the expiring of the T311 timer</w:t>
      </w:r>
    </w:p>
    <w:p w14:paraId="577AFC44" w14:textId="77777777" w:rsidR="00CE508F" w:rsidRPr="00CE508F" w:rsidRDefault="00CE508F" w:rsidP="00CE508F">
      <w:pPr>
        <w:numPr>
          <w:ilvl w:val="0"/>
          <w:numId w:val="41"/>
        </w:numPr>
        <w:spacing w:after="0"/>
        <w:rPr>
          <w:i/>
          <w:iCs/>
          <w:sz w:val="18"/>
          <w:szCs w:val="18"/>
          <w:lang w:val="sv-SE"/>
        </w:rPr>
      </w:pPr>
      <w:r w:rsidRPr="00CE508F">
        <w:rPr>
          <w:i/>
          <w:iCs/>
          <w:sz w:val="18"/>
          <w:szCs w:val="18"/>
          <w:lang w:val="en-US"/>
        </w:rPr>
        <w:t xml:space="preserve">Option 3: </w:t>
      </w:r>
    </w:p>
    <w:p w14:paraId="242C9CEA" w14:textId="77777777" w:rsidR="00CE508F" w:rsidRPr="00CE508F" w:rsidRDefault="00CE508F" w:rsidP="00CE508F">
      <w:pPr>
        <w:numPr>
          <w:ilvl w:val="1"/>
          <w:numId w:val="41"/>
        </w:numPr>
        <w:pBdr>
          <w:bottom w:val="single" w:sz="4" w:space="1" w:color="auto"/>
        </w:pBdr>
        <w:spacing w:after="0"/>
        <w:rPr>
          <w:i/>
          <w:iCs/>
          <w:sz w:val="18"/>
          <w:szCs w:val="18"/>
          <w:lang w:val="en-US"/>
        </w:rPr>
      </w:pPr>
      <w:r w:rsidRPr="00CE508F">
        <w:rPr>
          <w:i/>
          <w:iCs/>
          <w:sz w:val="18"/>
          <w:szCs w:val="18"/>
          <w:lang w:val="en-US"/>
        </w:rPr>
        <w:t>UE behavior is based on K</w:t>
      </w:r>
      <w:proofErr w:type="gramStart"/>
      <w:r w:rsidRPr="00CE508F">
        <w:rPr>
          <w:i/>
          <w:iCs/>
          <w:sz w:val="18"/>
          <w:szCs w:val="18"/>
          <w:vertAlign w:val="subscript"/>
          <w:lang w:val="en-US"/>
        </w:rPr>
        <w:t>1,max</w:t>
      </w:r>
      <w:proofErr w:type="gramEnd"/>
      <w:r w:rsidRPr="00CE508F">
        <w:rPr>
          <w:i/>
          <w:iCs/>
          <w:sz w:val="18"/>
          <w:szCs w:val="18"/>
          <w:lang w:val="en-US"/>
        </w:rPr>
        <w:t>, K</w:t>
      </w:r>
      <w:r w:rsidRPr="00CE508F">
        <w:rPr>
          <w:i/>
          <w:iCs/>
          <w:sz w:val="18"/>
          <w:szCs w:val="18"/>
          <w:vertAlign w:val="subscript"/>
          <w:lang w:val="en-US"/>
        </w:rPr>
        <w:t>2,i,max</w:t>
      </w:r>
      <w:r w:rsidRPr="00CE508F">
        <w:rPr>
          <w:i/>
          <w:iCs/>
          <w:sz w:val="18"/>
          <w:szCs w:val="18"/>
          <w:lang w:val="en-US"/>
        </w:rPr>
        <w:t xml:space="preserve">, and </w:t>
      </w:r>
      <w:proofErr w:type="spellStart"/>
      <w:r w:rsidRPr="00CE508F">
        <w:rPr>
          <w:i/>
          <w:iCs/>
          <w:sz w:val="18"/>
          <w:szCs w:val="18"/>
          <w:lang w:val="en-US"/>
        </w:rPr>
        <w:t>K</w:t>
      </w:r>
      <w:r w:rsidRPr="00CE508F">
        <w:rPr>
          <w:i/>
          <w:iCs/>
          <w:sz w:val="18"/>
          <w:szCs w:val="18"/>
          <w:vertAlign w:val="subscript"/>
          <w:lang w:val="en-US"/>
        </w:rPr>
        <w:t>SI,max</w:t>
      </w:r>
      <w:proofErr w:type="spellEnd"/>
      <w:r w:rsidRPr="00CE508F">
        <w:rPr>
          <w:i/>
          <w:iCs/>
          <w:sz w:val="18"/>
          <w:szCs w:val="18"/>
          <w:lang w:val="en-US"/>
        </w:rPr>
        <w:t xml:space="preserve"> (FFS K</w:t>
      </w:r>
      <w:r w:rsidRPr="00CE508F">
        <w:rPr>
          <w:i/>
          <w:iCs/>
          <w:sz w:val="18"/>
          <w:szCs w:val="18"/>
          <w:vertAlign w:val="subscript"/>
          <w:lang w:val="en-US"/>
        </w:rPr>
        <w:t>3,max</w:t>
      </w:r>
      <w:r w:rsidRPr="00CE508F">
        <w:rPr>
          <w:i/>
          <w:iCs/>
          <w:sz w:val="18"/>
          <w:szCs w:val="18"/>
          <w:lang w:val="en-US"/>
        </w:rPr>
        <w:t>) and timer T311, whichever comes first</w:t>
      </w:r>
    </w:p>
    <w:p w14:paraId="211C0320" w14:textId="32771846" w:rsidR="009F5468" w:rsidRDefault="009F5468" w:rsidP="00EB12F1">
      <w:pPr>
        <w:spacing w:before="240" w:after="0"/>
        <w:rPr>
          <w:lang w:val="en-US"/>
        </w:rPr>
      </w:pPr>
      <w:r>
        <w:rPr>
          <w:lang w:val="en-US"/>
        </w:rPr>
        <w:t>In the earlier meeting the following values</w:t>
      </w:r>
      <w:r w:rsidR="00674012">
        <w:rPr>
          <w:lang w:val="en-US"/>
        </w:rPr>
        <w:t xml:space="preserve"> of</w:t>
      </w:r>
      <w:r>
        <w:rPr>
          <w:lang w:val="en-US"/>
        </w:rPr>
        <w:t xml:space="preserve"> </w:t>
      </w:r>
      <w:r w:rsidR="00CE508F" w:rsidRPr="00CE508F">
        <w:rPr>
          <w:i/>
          <w:iCs/>
          <w:sz w:val="18"/>
          <w:szCs w:val="18"/>
          <w:lang w:val="en-US"/>
        </w:rPr>
        <w:t>K</w:t>
      </w:r>
      <w:proofErr w:type="gramStart"/>
      <w:r w:rsidR="00CE508F" w:rsidRPr="00CE508F">
        <w:rPr>
          <w:i/>
          <w:iCs/>
          <w:sz w:val="18"/>
          <w:szCs w:val="18"/>
          <w:vertAlign w:val="subscript"/>
          <w:lang w:val="en-US"/>
        </w:rPr>
        <w:t>1,max</w:t>
      </w:r>
      <w:proofErr w:type="gramEnd"/>
      <w:r w:rsidR="00CE508F" w:rsidRPr="00CE508F">
        <w:rPr>
          <w:i/>
          <w:iCs/>
          <w:sz w:val="18"/>
          <w:szCs w:val="18"/>
          <w:lang w:val="en-US"/>
        </w:rPr>
        <w:t>, K</w:t>
      </w:r>
      <w:r w:rsidR="00CE508F" w:rsidRPr="00CE508F">
        <w:rPr>
          <w:i/>
          <w:iCs/>
          <w:sz w:val="18"/>
          <w:szCs w:val="18"/>
          <w:vertAlign w:val="subscript"/>
          <w:lang w:val="en-US"/>
        </w:rPr>
        <w:t>2,i,max</w:t>
      </w:r>
      <w:r w:rsidR="00CE508F" w:rsidRPr="00CE508F">
        <w:rPr>
          <w:i/>
          <w:iCs/>
          <w:sz w:val="18"/>
          <w:szCs w:val="18"/>
          <w:lang w:val="en-US"/>
        </w:rPr>
        <w:t xml:space="preserve">, </w:t>
      </w:r>
      <w:r>
        <w:rPr>
          <w:lang w:val="en-US"/>
        </w:rPr>
        <w:t xml:space="preserve">were agreed for </w:t>
      </w:r>
      <w:r w:rsidR="00674012">
        <w:rPr>
          <w:lang w:val="en-US"/>
        </w:rPr>
        <w:t>and for known cell [2]:</w:t>
      </w:r>
    </w:p>
    <w:p w14:paraId="5DA92DFF" w14:textId="77777777" w:rsidR="009F5468" w:rsidRPr="009F5468" w:rsidRDefault="009F5468" w:rsidP="00674012">
      <w:pPr>
        <w:numPr>
          <w:ilvl w:val="1"/>
          <w:numId w:val="42"/>
        </w:numPr>
        <w:pBdr>
          <w:top w:val="single" w:sz="4" w:space="1" w:color="auto"/>
        </w:pBdr>
        <w:spacing w:before="240" w:after="0"/>
        <w:ind w:hanging="357"/>
        <w:rPr>
          <w:i/>
          <w:iCs/>
          <w:sz w:val="18"/>
          <w:szCs w:val="18"/>
          <w:lang w:val="sv-SE"/>
        </w:rPr>
      </w:pPr>
      <w:r w:rsidRPr="009F5468">
        <w:rPr>
          <w:i/>
          <w:iCs/>
          <w:sz w:val="18"/>
          <w:szCs w:val="18"/>
          <w:lang w:val="en-US"/>
        </w:rPr>
        <w:t>For known cell case</w:t>
      </w:r>
    </w:p>
    <w:p w14:paraId="3E567324" w14:textId="77777777" w:rsidR="009F5468" w:rsidRPr="009F5468" w:rsidRDefault="009F5468" w:rsidP="009F5468">
      <w:pPr>
        <w:numPr>
          <w:ilvl w:val="2"/>
          <w:numId w:val="42"/>
        </w:numPr>
        <w:spacing w:after="0"/>
        <w:ind w:hanging="357"/>
        <w:rPr>
          <w:i/>
          <w:iCs/>
          <w:sz w:val="18"/>
          <w:szCs w:val="18"/>
          <w:lang w:val="en-US"/>
        </w:rPr>
      </w:pPr>
      <w:r w:rsidRPr="009F5468">
        <w:rPr>
          <w:i/>
          <w:iCs/>
          <w:sz w:val="18"/>
          <w:szCs w:val="18"/>
          <w:lang w:val="en-US"/>
        </w:rPr>
        <w:t xml:space="preserve">(during intra-frequency cell search): </w:t>
      </w:r>
    </w:p>
    <w:p w14:paraId="158C0E50" w14:textId="77777777" w:rsidR="009F5468" w:rsidRPr="009F5468" w:rsidRDefault="009F5468" w:rsidP="009F5468">
      <w:pPr>
        <w:numPr>
          <w:ilvl w:val="3"/>
          <w:numId w:val="42"/>
        </w:numPr>
        <w:spacing w:after="0"/>
        <w:ind w:hanging="357"/>
        <w:rPr>
          <w:i/>
          <w:iCs/>
          <w:sz w:val="18"/>
          <w:szCs w:val="18"/>
          <w:lang w:val="en-US"/>
        </w:rPr>
      </w:pPr>
      <w:r w:rsidRPr="009F5468">
        <w:rPr>
          <w:i/>
          <w:iCs/>
          <w:sz w:val="18"/>
          <w:szCs w:val="18"/>
          <w:lang w:val="en-US"/>
        </w:rPr>
        <w:t>K</w:t>
      </w:r>
      <w:proofErr w:type="gramStart"/>
      <w:r w:rsidRPr="009F5468">
        <w:rPr>
          <w:i/>
          <w:iCs/>
          <w:sz w:val="18"/>
          <w:szCs w:val="18"/>
          <w:vertAlign w:val="subscript"/>
          <w:lang w:val="en-US"/>
        </w:rPr>
        <w:t>1,max</w:t>
      </w:r>
      <w:proofErr w:type="gramEnd"/>
      <w:r w:rsidRPr="009F5468">
        <w:rPr>
          <w:i/>
          <w:iCs/>
          <w:sz w:val="18"/>
          <w:szCs w:val="18"/>
          <w:lang w:val="en-US"/>
        </w:rPr>
        <w:t>=[12] when T</w:t>
      </w:r>
      <w:r w:rsidRPr="009F5468">
        <w:rPr>
          <w:i/>
          <w:iCs/>
          <w:sz w:val="18"/>
          <w:szCs w:val="18"/>
          <w:vertAlign w:val="subscript"/>
          <w:lang w:val="en-US"/>
        </w:rPr>
        <w:t>SMTC</w:t>
      </w:r>
      <w:r w:rsidRPr="009F5468">
        <w:rPr>
          <w:i/>
          <w:iCs/>
          <w:sz w:val="18"/>
          <w:szCs w:val="18"/>
          <w:lang w:val="en-US"/>
        </w:rPr>
        <w:t xml:space="preserve"> ≤ 40 </w:t>
      </w:r>
      <w:proofErr w:type="spellStart"/>
      <w:r w:rsidRPr="009F5468">
        <w:rPr>
          <w:i/>
          <w:iCs/>
          <w:sz w:val="18"/>
          <w:szCs w:val="18"/>
          <w:lang w:val="en-US"/>
        </w:rPr>
        <w:t>ms</w:t>
      </w:r>
      <w:proofErr w:type="spellEnd"/>
      <w:r w:rsidRPr="009F5468">
        <w:rPr>
          <w:i/>
          <w:iCs/>
          <w:sz w:val="18"/>
          <w:szCs w:val="18"/>
          <w:lang w:val="en-US"/>
        </w:rPr>
        <w:t xml:space="preserve">, and </w:t>
      </w:r>
    </w:p>
    <w:p w14:paraId="390DCB8F" w14:textId="77777777" w:rsidR="009F5468" w:rsidRPr="009F5468" w:rsidRDefault="009F5468" w:rsidP="009F5468">
      <w:pPr>
        <w:numPr>
          <w:ilvl w:val="3"/>
          <w:numId w:val="42"/>
        </w:numPr>
        <w:spacing w:after="0"/>
        <w:ind w:hanging="357"/>
        <w:rPr>
          <w:i/>
          <w:iCs/>
          <w:sz w:val="18"/>
          <w:szCs w:val="18"/>
          <w:lang w:val="sv-SE"/>
        </w:rPr>
      </w:pPr>
      <w:r w:rsidRPr="009F5468">
        <w:rPr>
          <w:i/>
          <w:iCs/>
          <w:sz w:val="18"/>
          <w:szCs w:val="18"/>
          <w:lang w:val="en-US"/>
        </w:rPr>
        <w:t>K</w:t>
      </w:r>
      <w:proofErr w:type="gramStart"/>
      <w:r w:rsidRPr="009F5468">
        <w:rPr>
          <w:i/>
          <w:iCs/>
          <w:sz w:val="18"/>
          <w:szCs w:val="18"/>
          <w:vertAlign w:val="subscript"/>
          <w:lang w:val="en-US"/>
        </w:rPr>
        <w:t>1,max</w:t>
      </w:r>
      <w:proofErr w:type="gramEnd"/>
      <w:r w:rsidRPr="009F5468">
        <w:rPr>
          <w:i/>
          <w:iCs/>
          <w:sz w:val="18"/>
          <w:szCs w:val="18"/>
          <w:lang w:val="en-US"/>
        </w:rPr>
        <w:t>=[8] when T</w:t>
      </w:r>
      <w:r w:rsidRPr="009F5468">
        <w:rPr>
          <w:i/>
          <w:iCs/>
          <w:sz w:val="18"/>
          <w:szCs w:val="18"/>
          <w:vertAlign w:val="subscript"/>
          <w:lang w:val="en-US"/>
        </w:rPr>
        <w:t>SMTC</w:t>
      </w:r>
      <w:r w:rsidRPr="009F5468">
        <w:rPr>
          <w:i/>
          <w:iCs/>
          <w:sz w:val="18"/>
          <w:szCs w:val="18"/>
          <w:lang w:val="en-US"/>
        </w:rPr>
        <w:t xml:space="preserve"> &gt; 40 </w:t>
      </w:r>
      <w:proofErr w:type="spellStart"/>
      <w:r w:rsidRPr="009F5468">
        <w:rPr>
          <w:i/>
          <w:iCs/>
          <w:sz w:val="18"/>
          <w:szCs w:val="18"/>
          <w:lang w:val="en-US"/>
        </w:rPr>
        <w:t>ms</w:t>
      </w:r>
      <w:proofErr w:type="spellEnd"/>
    </w:p>
    <w:p w14:paraId="61470523" w14:textId="77777777" w:rsidR="009F5468" w:rsidRPr="009F5468" w:rsidRDefault="009F5468" w:rsidP="009F5468">
      <w:pPr>
        <w:numPr>
          <w:ilvl w:val="2"/>
          <w:numId w:val="42"/>
        </w:numPr>
        <w:spacing w:after="0"/>
        <w:ind w:hanging="357"/>
        <w:rPr>
          <w:i/>
          <w:iCs/>
          <w:sz w:val="18"/>
          <w:szCs w:val="18"/>
          <w:lang w:val="en-US"/>
        </w:rPr>
      </w:pPr>
      <w:r w:rsidRPr="009F5468">
        <w:rPr>
          <w:i/>
          <w:iCs/>
          <w:sz w:val="18"/>
          <w:szCs w:val="18"/>
          <w:lang w:val="en-US"/>
        </w:rPr>
        <w:t xml:space="preserve">(during inter-frequency cell search): </w:t>
      </w:r>
    </w:p>
    <w:p w14:paraId="7C9D07E5" w14:textId="77777777" w:rsidR="009F5468" w:rsidRPr="009F5468" w:rsidRDefault="009F5468" w:rsidP="009F5468">
      <w:pPr>
        <w:numPr>
          <w:ilvl w:val="3"/>
          <w:numId w:val="42"/>
        </w:numPr>
        <w:spacing w:after="0"/>
        <w:ind w:hanging="357"/>
        <w:rPr>
          <w:i/>
          <w:iCs/>
          <w:sz w:val="18"/>
          <w:szCs w:val="18"/>
          <w:lang w:val="en-US"/>
        </w:rPr>
      </w:pPr>
      <w:proofErr w:type="gramStart"/>
      <w:r w:rsidRPr="009F5468">
        <w:rPr>
          <w:i/>
          <w:iCs/>
          <w:sz w:val="18"/>
          <w:szCs w:val="18"/>
          <w:lang w:val="en-US"/>
        </w:rPr>
        <w:t>K</w:t>
      </w:r>
      <w:r w:rsidRPr="009F5468">
        <w:rPr>
          <w:i/>
          <w:iCs/>
          <w:sz w:val="18"/>
          <w:szCs w:val="18"/>
          <w:vertAlign w:val="subscript"/>
          <w:lang w:val="en-US"/>
        </w:rPr>
        <w:t>2.i,max</w:t>
      </w:r>
      <w:proofErr w:type="gramEnd"/>
      <w:r w:rsidRPr="009F5468">
        <w:rPr>
          <w:i/>
          <w:iCs/>
          <w:sz w:val="18"/>
          <w:szCs w:val="18"/>
          <w:lang w:val="en-US"/>
        </w:rPr>
        <w:t xml:space="preserve"> =[10] when </w:t>
      </w:r>
      <w:proofErr w:type="spellStart"/>
      <w:r w:rsidRPr="009F5468">
        <w:rPr>
          <w:i/>
          <w:iCs/>
          <w:sz w:val="18"/>
          <w:szCs w:val="18"/>
          <w:lang w:val="en-US"/>
        </w:rPr>
        <w:t>T</w:t>
      </w:r>
      <w:r w:rsidRPr="009F5468">
        <w:rPr>
          <w:i/>
          <w:iCs/>
          <w:sz w:val="18"/>
          <w:szCs w:val="18"/>
          <w:vertAlign w:val="subscript"/>
          <w:lang w:val="en-US"/>
        </w:rPr>
        <w:t>SMTC,i</w:t>
      </w:r>
      <w:proofErr w:type="spellEnd"/>
      <w:r w:rsidRPr="009F5468">
        <w:rPr>
          <w:i/>
          <w:iCs/>
          <w:sz w:val="18"/>
          <w:szCs w:val="18"/>
          <w:lang w:val="en-US"/>
        </w:rPr>
        <w:t xml:space="preserve"> ≤ 40 </w:t>
      </w:r>
      <w:proofErr w:type="spellStart"/>
      <w:r w:rsidRPr="009F5468">
        <w:rPr>
          <w:i/>
          <w:iCs/>
          <w:sz w:val="18"/>
          <w:szCs w:val="18"/>
          <w:lang w:val="en-US"/>
        </w:rPr>
        <w:t>ms</w:t>
      </w:r>
      <w:proofErr w:type="spellEnd"/>
      <w:r w:rsidRPr="009F5468">
        <w:rPr>
          <w:i/>
          <w:iCs/>
          <w:sz w:val="18"/>
          <w:szCs w:val="18"/>
          <w:lang w:val="en-US"/>
        </w:rPr>
        <w:t xml:space="preserve">, and </w:t>
      </w:r>
    </w:p>
    <w:p w14:paraId="2F44E9E2" w14:textId="77777777" w:rsidR="009F5468" w:rsidRPr="009F5468" w:rsidRDefault="009F5468" w:rsidP="009F5468">
      <w:pPr>
        <w:numPr>
          <w:ilvl w:val="3"/>
          <w:numId w:val="42"/>
        </w:numPr>
        <w:spacing w:after="0"/>
        <w:ind w:hanging="357"/>
        <w:rPr>
          <w:i/>
          <w:iCs/>
          <w:sz w:val="18"/>
          <w:szCs w:val="18"/>
          <w:lang w:val="en-US"/>
        </w:rPr>
      </w:pPr>
      <w:r w:rsidRPr="009F5468">
        <w:rPr>
          <w:i/>
          <w:iCs/>
          <w:sz w:val="18"/>
          <w:szCs w:val="18"/>
          <w:lang w:val="en-US"/>
        </w:rPr>
        <w:t>K</w:t>
      </w:r>
      <w:proofErr w:type="gramStart"/>
      <w:r w:rsidRPr="009F5468">
        <w:rPr>
          <w:i/>
          <w:iCs/>
          <w:sz w:val="18"/>
          <w:szCs w:val="18"/>
          <w:vertAlign w:val="subscript"/>
          <w:lang w:val="en-US"/>
        </w:rPr>
        <w:t>1,max</w:t>
      </w:r>
      <w:proofErr w:type="gramEnd"/>
      <w:r w:rsidRPr="009F5468">
        <w:rPr>
          <w:i/>
          <w:iCs/>
          <w:sz w:val="18"/>
          <w:szCs w:val="18"/>
          <w:lang w:val="en-US"/>
        </w:rPr>
        <w:t xml:space="preserve">=[6] when </w:t>
      </w:r>
      <w:proofErr w:type="spellStart"/>
      <w:r w:rsidRPr="009F5468">
        <w:rPr>
          <w:i/>
          <w:iCs/>
          <w:sz w:val="18"/>
          <w:szCs w:val="18"/>
          <w:lang w:val="en-US"/>
        </w:rPr>
        <w:t>T</w:t>
      </w:r>
      <w:r w:rsidRPr="009F5468">
        <w:rPr>
          <w:i/>
          <w:iCs/>
          <w:sz w:val="18"/>
          <w:szCs w:val="18"/>
          <w:vertAlign w:val="subscript"/>
          <w:lang w:val="en-US"/>
        </w:rPr>
        <w:t>SMTC,i</w:t>
      </w:r>
      <w:proofErr w:type="spellEnd"/>
      <w:r w:rsidRPr="009F5468">
        <w:rPr>
          <w:i/>
          <w:iCs/>
          <w:sz w:val="18"/>
          <w:szCs w:val="18"/>
          <w:lang w:val="en-US"/>
        </w:rPr>
        <w:t xml:space="preserve"> &gt; 40 </w:t>
      </w:r>
      <w:proofErr w:type="spellStart"/>
      <w:r w:rsidRPr="009F5468">
        <w:rPr>
          <w:i/>
          <w:iCs/>
          <w:sz w:val="18"/>
          <w:szCs w:val="18"/>
          <w:lang w:val="en-US"/>
        </w:rPr>
        <w:t>ms</w:t>
      </w:r>
      <w:proofErr w:type="spellEnd"/>
    </w:p>
    <w:p w14:paraId="01CD492A" w14:textId="77777777" w:rsidR="009F5468" w:rsidRPr="009F5468" w:rsidRDefault="009F5468" w:rsidP="009F5468">
      <w:pPr>
        <w:numPr>
          <w:ilvl w:val="2"/>
          <w:numId w:val="42"/>
        </w:numPr>
        <w:spacing w:after="0"/>
        <w:ind w:hanging="357"/>
        <w:rPr>
          <w:i/>
          <w:iCs/>
          <w:sz w:val="18"/>
          <w:szCs w:val="18"/>
          <w:lang w:val="sv-SE"/>
        </w:rPr>
      </w:pPr>
      <w:r w:rsidRPr="009F5468">
        <w:rPr>
          <w:i/>
          <w:iCs/>
          <w:sz w:val="18"/>
          <w:szCs w:val="18"/>
          <w:lang w:val="en-US"/>
        </w:rPr>
        <w:t xml:space="preserve">(during RA): </w:t>
      </w:r>
    </w:p>
    <w:p w14:paraId="3B7C7D5E" w14:textId="77777777" w:rsidR="009F5468" w:rsidRPr="009F5468" w:rsidRDefault="009F5468" w:rsidP="009F5468">
      <w:pPr>
        <w:numPr>
          <w:ilvl w:val="3"/>
          <w:numId w:val="42"/>
        </w:numPr>
        <w:spacing w:after="0"/>
        <w:ind w:hanging="357"/>
        <w:rPr>
          <w:i/>
          <w:iCs/>
          <w:sz w:val="18"/>
          <w:szCs w:val="18"/>
          <w:lang w:val="en-US"/>
        </w:rPr>
      </w:pPr>
      <w:r w:rsidRPr="009F5468">
        <w:rPr>
          <w:i/>
          <w:iCs/>
          <w:sz w:val="18"/>
          <w:szCs w:val="18"/>
          <w:lang w:val="en-US"/>
        </w:rPr>
        <w:t>K</w:t>
      </w:r>
      <w:r w:rsidRPr="009F5468">
        <w:rPr>
          <w:i/>
          <w:iCs/>
          <w:sz w:val="18"/>
          <w:szCs w:val="18"/>
          <w:vertAlign w:val="subscript"/>
          <w:lang w:val="en-US"/>
        </w:rPr>
        <w:t>3, max</w:t>
      </w:r>
      <w:proofErr w:type="gramStart"/>
      <w:r w:rsidRPr="009F5468">
        <w:rPr>
          <w:i/>
          <w:iCs/>
          <w:sz w:val="18"/>
          <w:szCs w:val="18"/>
          <w:lang w:val="en-US"/>
        </w:rPr>
        <w:t>=[</w:t>
      </w:r>
      <w:proofErr w:type="gramEnd"/>
      <w:r w:rsidRPr="009F5468">
        <w:rPr>
          <w:i/>
          <w:iCs/>
          <w:sz w:val="18"/>
          <w:szCs w:val="18"/>
          <w:lang w:val="en-US"/>
        </w:rPr>
        <w:t xml:space="preserve">8] when </w:t>
      </w:r>
      <w:proofErr w:type="spellStart"/>
      <w:r w:rsidRPr="009F5468">
        <w:rPr>
          <w:i/>
          <w:iCs/>
          <w:sz w:val="18"/>
          <w:szCs w:val="18"/>
          <w:lang w:val="en-US"/>
        </w:rPr>
        <w:t>T</w:t>
      </w:r>
      <w:r w:rsidRPr="009F5468">
        <w:rPr>
          <w:i/>
          <w:iCs/>
          <w:sz w:val="18"/>
          <w:szCs w:val="18"/>
          <w:vertAlign w:val="subscript"/>
          <w:lang w:val="en-US"/>
        </w:rPr>
        <w:t>config</w:t>
      </w:r>
      <w:proofErr w:type="spellEnd"/>
      <w:r w:rsidRPr="009F5468">
        <w:rPr>
          <w:i/>
          <w:iCs/>
          <w:sz w:val="18"/>
          <w:szCs w:val="18"/>
          <w:lang w:val="en-US"/>
        </w:rPr>
        <w:t xml:space="preserve"> ≤ 40 </w:t>
      </w:r>
      <w:proofErr w:type="spellStart"/>
      <w:r w:rsidRPr="009F5468">
        <w:rPr>
          <w:i/>
          <w:iCs/>
          <w:sz w:val="18"/>
          <w:szCs w:val="18"/>
          <w:lang w:val="en-US"/>
        </w:rPr>
        <w:t>ms</w:t>
      </w:r>
      <w:proofErr w:type="spellEnd"/>
      <w:r w:rsidRPr="009F5468">
        <w:rPr>
          <w:i/>
          <w:iCs/>
          <w:sz w:val="18"/>
          <w:szCs w:val="18"/>
          <w:lang w:val="en-US"/>
        </w:rPr>
        <w:t xml:space="preserve">, and </w:t>
      </w:r>
    </w:p>
    <w:p w14:paraId="31E23FF7" w14:textId="77777777" w:rsidR="009F5468" w:rsidRPr="009F5468" w:rsidRDefault="009F5468" w:rsidP="009F5468">
      <w:pPr>
        <w:numPr>
          <w:ilvl w:val="3"/>
          <w:numId w:val="42"/>
        </w:numPr>
        <w:spacing w:after="0"/>
        <w:ind w:hanging="357"/>
        <w:rPr>
          <w:i/>
          <w:iCs/>
          <w:sz w:val="18"/>
          <w:szCs w:val="18"/>
          <w:lang w:val="sv-SE"/>
        </w:rPr>
      </w:pPr>
      <w:r w:rsidRPr="009F5468">
        <w:rPr>
          <w:i/>
          <w:iCs/>
          <w:sz w:val="18"/>
          <w:szCs w:val="18"/>
          <w:lang w:val="en-US"/>
        </w:rPr>
        <w:t>K</w:t>
      </w:r>
      <w:r w:rsidRPr="009F5468">
        <w:rPr>
          <w:i/>
          <w:iCs/>
          <w:sz w:val="18"/>
          <w:szCs w:val="18"/>
          <w:vertAlign w:val="subscript"/>
          <w:lang w:val="en-US"/>
        </w:rPr>
        <w:t>3, max</w:t>
      </w:r>
      <w:proofErr w:type="gramStart"/>
      <w:r w:rsidRPr="009F5468">
        <w:rPr>
          <w:i/>
          <w:iCs/>
          <w:sz w:val="18"/>
          <w:szCs w:val="18"/>
          <w:lang w:val="en-US"/>
        </w:rPr>
        <w:t>=[</w:t>
      </w:r>
      <w:proofErr w:type="gramEnd"/>
      <w:r w:rsidRPr="009F5468">
        <w:rPr>
          <w:i/>
          <w:iCs/>
          <w:sz w:val="18"/>
          <w:szCs w:val="18"/>
          <w:lang w:val="en-US"/>
        </w:rPr>
        <w:t xml:space="preserve">4] when </w:t>
      </w:r>
      <w:proofErr w:type="spellStart"/>
      <w:r w:rsidRPr="009F5468">
        <w:rPr>
          <w:i/>
          <w:iCs/>
          <w:sz w:val="18"/>
          <w:szCs w:val="18"/>
          <w:lang w:val="en-US"/>
        </w:rPr>
        <w:t>T</w:t>
      </w:r>
      <w:r w:rsidRPr="009F5468">
        <w:rPr>
          <w:i/>
          <w:iCs/>
          <w:sz w:val="18"/>
          <w:szCs w:val="18"/>
          <w:vertAlign w:val="subscript"/>
          <w:lang w:val="en-US"/>
        </w:rPr>
        <w:t>config</w:t>
      </w:r>
      <w:proofErr w:type="spellEnd"/>
      <w:r w:rsidRPr="009F5468">
        <w:rPr>
          <w:i/>
          <w:iCs/>
          <w:sz w:val="18"/>
          <w:szCs w:val="18"/>
          <w:lang w:val="en-US"/>
        </w:rPr>
        <w:t xml:space="preserve"> &gt; 40 </w:t>
      </w:r>
      <w:proofErr w:type="spellStart"/>
      <w:r w:rsidRPr="009F5468">
        <w:rPr>
          <w:i/>
          <w:iCs/>
          <w:sz w:val="18"/>
          <w:szCs w:val="18"/>
          <w:lang w:val="en-US"/>
        </w:rPr>
        <w:t>ms</w:t>
      </w:r>
      <w:proofErr w:type="spellEnd"/>
    </w:p>
    <w:p w14:paraId="4FBCB5C7" w14:textId="77777777" w:rsidR="009F5468" w:rsidRPr="009F5468" w:rsidRDefault="009F5468" w:rsidP="009F5468">
      <w:pPr>
        <w:numPr>
          <w:ilvl w:val="1"/>
          <w:numId w:val="42"/>
        </w:numPr>
        <w:spacing w:after="0"/>
        <w:ind w:hanging="357"/>
        <w:rPr>
          <w:i/>
          <w:iCs/>
          <w:sz w:val="18"/>
          <w:szCs w:val="18"/>
          <w:lang w:val="sv-SE"/>
        </w:rPr>
      </w:pPr>
      <w:r w:rsidRPr="009F5468">
        <w:rPr>
          <w:i/>
          <w:iCs/>
          <w:sz w:val="18"/>
          <w:szCs w:val="18"/>
          <w:lang w:val="en-US"/>
        </w:rPr>
        <w:t>FFS for unknown cell case</w:t>
      </w:r>
    </w:p>
    <w:p w14:paraId="61D587C9" w14:textId="3406B832" w:rsidR="00E269EC" w:rsidRPr="00514BEC" w:rsidRDefault="009F5468" w:rsidP="00514BEC">
      <w:pPr>
        <w:numPr>
          <w:ilvl w:val="0"/>
          <w:numId w:val="42"/>
        </w:numPr>
        <w:pBdr>
          <w:bottom w:val="single" w:sz="4" w:space="1" w:color="auto"/>
        </w:pBdr>
        <w:spacing w:after="0"/>
        <w:ind w:hanging="357"/>
        <w:rPr>
          <w:i/>
          <w:iCs/>
          <w:sz w:val="18"/>
          <w:szCs w:val="18"/>
          <w:lang w:val="en-US"/>
        </w:rPr>
      </w:pPr>
      <w:r w:rsidRPr="009F5468">
        <w:rPr>
          <w:i/>
          <w:iCs/>
          <w:sz w:val="18"/>
          <w:szCs w:val="18"/>
          <w:lang w:val="en-US"/>
        </w:rPr>
        <w:t>Wait for RAN2 decision on the UL LBT failure mechanism before making the requirements for T</w:t>
      </w:r>
      <w:r w:rsidRPr="009F5468">
        <w:rPr>
          <w:i/>
          <w:iCs/>
          <w:sz w:val="18"/>
          <w:szCs w:val="18"/>
          <w:vertAlign w:val="subscript"/>
          <w:lang w:val="en-US"/>
        </w:rPr>
        <w:t>PRACH</w:t>
      </w:r>
      <w:r w:rsidRPr="009F5468">
        <w:rPr>
          <w:i/>
          <w:iCs/>
          <w:sz w:val="18"/>
          <w:szCs w:val="18"/>
          <w:lang w:val="en-US"/>
        </w:rPr>
        <w:t xml:space="preserve"> in NR-U</w:t>
      </w:r>
    </w:p>
    <w:p w14:paraId="2A3ECEAB" w14:textId="595A1DC6" w:rsidR="00B50BD8" w:rsidRDefault="00821DCD" w:rsidP="00514BEC">
      <w:pPr>
        <w:spacing w:before="360" w:after="0"/>
      </w:pPr>
      <w:r>
        <w:rPr>
          <w:lang w:val="en-US"/>
        </w:rPr>
        <w:t xml:space="preserve">In this paper we address the open issues related to the </w:t>
      </w:r>
      <w:r w:rsidR="003565A6" w:rsidRPr="00840421">
        <w:t xml:space="preserve">RRC </w:t>
      </w:r>
      <w:r w:rsidR="00C07382">
        <w:t xml:space="preserve">connection </w:t>
      </w:r>
      <w:r w:rsidR="003565A6" w:rsidRPr="00840421">
        <w:t>re-establishment</w:t>
      </w:r>
      <w:r>
        <w:t xml:space="preserve"> requirements</w:t>
      </w:r>
      <w:r w:rsidR="00B51692">
        <w:t xml:space="preserve"> identified in [1]</w:t>
      </w:r>
      <w:r w:rsidR="005B4917" w:rsidRPr="00840421">
        <w:t xml:space="preserve">. </w:t>
      </w:r>
    </w:p>
    <w:p w14:paraId="2ECE5346" w14:textId="3BA1C6F2" w:rsidR="00674012" w:rsidRDefault="00674012" w:rsidP="00555CD5">
      <w:pPr>
        <w:pStyle w:val="Heading1"/>
      </w:pPr>
      <w:r w:rsidRPr="00555CD5">
        <w:t>Analysis</w:t>
      </w:r>
      <w:r>
        <w:t xml:space="preserve"> of different options</w:t>
      </w:r>
    </w:p>
    <w:p w14:paraId="107D37B2" w14:textId="32AAAC97" w:rsidR="00674012" w:rsidRPr="0092245D" w:rsidRDefault="00674012" w:rsidP="0092245D">
      <w:pPr>
        <w:spacing w:after="0"/>
        <w:rPr>
          <w:rFonts w:eastAsia="SimSun"/>
          <w:lang w:eastAsia="ko-KR"/>
        </w:rPr>
      </w:pPr>
      <w:r w:rsidRPr="0092245D">
        <w:t xml:space="preserve">According to the RRC procedure in TS 38.331, upon expiry of the </w:t>
      </w:r>
      <w:r w:rsidRPr="0092245D">
        <w:rPr>
          <w:rFonts w:eastAsia="SimSun"/>
          <w:lang w:eastAsia="ko-KR"/>
        </w:rPr>
        <w:t>RRC re-establishment timer (</w:t>
      </w:r>
      <w:r w:rsidR="009D2AC2" w:rsidRPr="0092245D">
        <w:rPr>
          <w:rFonts w:eastAsia="SimSun"/>
          <w:lang w:eastAsia="ko-KR"/>
        </w:rPr>
        <w:t xml:space="preserve">T311) the </w:t>
      </w:r>
      <w:r w:rsidR="004A7671" w:rsidRPr="0092245D">
        <w:rPr>
          <w:rFonts w:eastAsia="SimSun"/>
          <w:lang w:eastAsia="ko-KR"/>
        </w:rPr>
        <w:t xml:space="preserve">UE enters </w:t>
      </w:r>
      <w:r w:rsidR="00DD6C95" w:rsidRPr="0092245D">
        <w:rPr>
          <w:rFonts w:eastAsia="SimSun"/>
          <w:lang w:eastAsia="ko-KR"/>
        </w:rPr>
        <w:t>RRC_IDLE</w:t>
      </w:r>
      <w:r w:rsidR="004A7671" w:rsidRPr="0092245D">
        <w:rPr>
          <w:rFonts w:eastAsia="SimSun"/>
          <w:lang w:eastAsia="ko-KR"/>
        </w:rPr>
        <w:t>. Due to well define UE behaviour upon expiry of TS 311</w:t>
      </w:r>
      <w:r w:rsidR="0019245A" w:rsidRPr="0092245D">
        <w:rPr>
          <w:rFonts w:eastAsia="SimSun"/>
          <w:lang w:eastAsia="ko-KR"/>
        </w:rPr>
        <w:t xml:space="preserve">, </w:t>
      </w:r>
      <w:r w:rsidR="004A7671" w:rsidRPr="0092245D">
        <w:rPr>
          <w:rFonts w:eastAsia="SimSun"/>
          <w:lang w:eastAsia="ko-KR"/>
        </w:rPr>
        <w:t xml:space="preserve">option 2 or option 3 </w:t>
      </w:r>
      <w:r w:rsidR="0019245A" w:rsidRPr="0092245D">
        <w:rPr>
          <w:rFonts w:eastAsia="SimSun"/>
          <w:lang w:eastAsia="ko-KR"/>
        </w:rPr>
        <w:t>are preferred over option 1.</w:t>
      </w:r>
    </w:p>
    <w:p w14:paraId="58ABF81E" w14:textId="7B2A1842" w:rsidR="0019245A" w:rsidRPr="0092245D" w:rsidRDefault="0096325A" w:rsidP="005B4917">
      <w:pPr>
        <w:spacing w:before="240" w:after="0"/>
      </w:pPr>
      <w:r w:rsidRPr="0092245D">
        <w:t xml:space="preserve">In order to choose between option 2 and option </w:t>
      </w:r>
      <w:r w:rsidR="007C643A" w:rsidRPr="0092245D">
        <w:t xml:space="preserve">3 </w:t>
      </w:r>
      <w:r w:rsidRPr="0092245D">
        <w:t xml:space="preserve">it is </w:t>
      </w:r>
      <w:r w:rsidR="007C643A" w:rsidRPr="0092245D">
        <w:t>important to check the T311 values. As shown in the following IE from TS 3</w:t>
      </w:r>
      <w:r w:rsidR="00D26756" w:rsidRPr="0092245D">
        <w:t xml:space="preserve">6.331 the T311 can be very long up to </w:t>
      </w:r>
      <w:r w:rsidR="0092245D" w:rsidRPr="0092245D">
        <w:t>30 seconds</w:t>
      </w:r>
      <w:r w:rsidR="00A31347">
        <w:t>:</w:t>
      </w:r>
    </w:p>
    <w:p w14:paraId="5DE3C253" w14:textId="77777777" w:rsidR="0096325A" w:rsidRDefault="0096325A" w:rsidP="005B4917">
      <w:pPr>
        <w:spacing w:before="240" w:after="0"/>
      </w:pPr>
    </w:p>
    <w:p w14:paraId="09D9AF26" w14:textId="77777777" w:rsidR="00BC4319" w:rsidRPr="00BC4319" w:rsidRDefault="00BC4319" w:rsidP="007C643A">
      <w:pPr>
        <w:keepNext/>
        <w:keepLines/>
        <w:pBdr>
          <w:top w:val="single" w:sz="4" w:space="1" w:color="auto"/>
        </w:pBdr>
        <w:overflowPunct w:val="0"/>
        <w:autoSpaceDE w:val="0"/>
        <w:autoSpaceDN w:val="0"/>
        <w:adjustRightInd w:val="0"/>
        <w:spacing w:before="60"/>
        <w:jc w:val="center"/>
        <w:textAlignment w:val="baseline"/>
        <w:rPr>
          <w:rFonts w:ascii="Arial" w:hAnsi="Arial"/>
          <w:b/>
          <w:sz w:val="18"/>
          <w:szCs w:val="18"/>
          <w:lang w:eastAsia="x-none"/>
        </w:rPr>
      </w:pPr>
      <w:r w:rsidRPr="00BC4319">
        <w:rPr>
          <w:rFonts w:ascii="Arial" w:hAnsi="Arial"/>
          <w:b/>
          <w:bCs/>
          <w:i/>
          <w:iCs/>
          <w:sz w:val="18"/>
          <w:szCs w:val="18"/>
          <w:lang w:eastAsia="x-none"/>
        </w:rPr>
        <w:t>RLF-</w:t>
      </w:r>
      <w:proofErr w:type="spellStart"/>
      <w:r w:rsidRPr="00BC4319">
        <w:rPr>
          <w:rFonts w:ascii="Arial" w:hAnsi="Arial"/>
          <w:b/>
          <w:bCs/>
          <w:i/>
          <w:iCs/>
          <w:sz w:val="18"/>
          <w:szCs w:val="18"/>
          <w:lang w:eastAsia="x-none"/>
        </w:rPr>
        <w:t>TimersAndConstants</w:t>
      </w:r>
      <w:proofErr w:type="spellEnd"/>
      <w:r w:rsidRPr="00BC4319">
        <w:rPr>
          <w:rFonts w:ascii="Arial" w:hAnsi="Arial"/>
          <w:b/>
          <w:bCs/>
          <w:i/>
          <w:iCs/>
          <w:sz w:val="18"/>
          <w:szCs w:val="18"/>
          <w:lang w:eastAsia="x-none"/>
        </w:rPr>
        <w:t xml:space="preserve"> </w:t>
      </w:r>
      <w:r w:rsidRPr="00BC4319">
        <w:rPr>
          <w:rFonts w:ascii="Arial" w:hAnsi="Arial"/>
          <w:b/>
          <w:sz w:val="18"/>
          <w:szCs w:val="18"/>
          <w:lang w:eastAsia="x-none"/>
        </w:rPr>
        <w:t>information element</w:t>
      </w:r>
    </w:p>
    <w:p w14:paraId="59E6E981" w14:textId="77777777" w:rsidR="00BC4319" w:rsidRPr="00BC4319" w:rsidRDefault="00BC4319" w:rsidP="007C643A">
      <w:pPr>
        <w:pBdr>
          <w:bottom w:val="single" w:sz="4" w:space="1"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Arial" w:hAnsi="Arial" w:cs="Arial"/>
          <w:i/>
          <w:iCs/>
          <w:noProof/>
          <w:sz w:val="16"/>
          <w:szCs w:val="16"/>
          <w:lang w:eastAsia="en-GB"/>
        </w:rPr>
      </w:pPr>
      <w:r w:rsidRPr="00BC4319">
        <w:rPr>
          <w:rFonts w:ascii="Arial" w:hAnsi="Arial" w:cs="Arial"/>
          <w:i/>
          <w:iCs/>
          <w:noProof/>
          <w:sz w:val="16"/>
          <w:szCs w:val="16"/>
          <w:lang w:eastAsia="en-GB"/>
        </w:rPr>
        <w:t xml:space="preserve">RLF-TimersAndConstants ::=          </w:t>
      </w:r>
      <w:r w:rsidRPr="00BC4319">
        <w:rPr>
          <w:rFonts w:ascii="Arial" w:hAnsi="Arial" w:cs="Arial"/>
          <w:i/>
          <w:iCs/>
          <w:noProof/>
          <w:color w:val="993366"/>
          <w:sz w:val="16"/>
          <w:szCs w:val="16"/>
          <w:lang w:eastAsia="en-GB"/>
        </w:rPr>
        <w:t>SEQUENCE</w:t>
      </w:r>
      <w:r w:rsidRPr="00BC4319">
        <w:rPr>
          <w:rFonts w:ascii="Arial" w:hAnsi="Arial" w:cs="Arial"/>
          <w:i/>
          <w:iCs/>
          <w:noProof/>
          <w:sz w:val="16"/>
          <w:szCs w:val="16"/>
          <w:lang w:eastAsia="en-GB"/>
        </w:rPr>
        <w:t xml:space="preserve"> {</w:t>
      </w:r>
    </w:p>
    <w:p w14:paraId="0A98D0B5" w14:textId="77777777" w:rsidR="00BC4319" w:rsidRPr="00BC4319" w:rsidRDefault="00BC4319" w:rsidP="007C643A">
      <w:pPr>
        <w:pBdr>
          <w:bottom w:val="single" w:sz="4" w:space="1"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Arial" w:hAnsi="Arial" w:cs="Arial"/>
          <w:i/>
          <w:iCs/>
          <w:noProof/>
          <w:sz w:val="16"/>
          <w:szCs w:val="16"/>
          <w:lang w:eastAsia="en-GB"/>
        </w:rPr>
      </w:pPr>
      <w:r w:rsidRPr="00BC4319">
        <w:rPr>
          <w:rFonts w:ascii="Arial" w:hAnsi="Arial" w:cs="Arial"/>
          <w:i/>
          <w:iCs/>
          <w:noProof/>
          <w:sz w:val="16"/>
          <w:szCs w:val="16"/>
          <w:lang w:eastAsia="en-GB"/>
        </w:rPr>
        <w:t xml:space="preserve">    t310                                </w:t>
      </w:r>
      <w:r w:rsidRPr="00BC4319">
        <w:rPr>
          <w:rFonts w:ascii="Arial" w:hAnsi="Arial" w:cs="Arial"/>
          <w:i/>
          <w:iCs/>
          <w:noProof/>
          <w:color w:val="993366"/>
          <w:sz w:val="16"/>
          <w:szCs w:val="16"/>
          <w:lang w:eastAsia="en-GB"/>
        </w:rPr>
        <w:t>ENUMERATED</w:t>
      </w:r>
      <w:r w:rsidRPr="00BC4319">
        <w:rPr>
          <w:rFonts w:ascii="Arial" w:hAnsi="Arial" w:cs="Arial"/>
          <w:i/>
          <w:iCs/>
          <w:noProof/>
          <w:sz w:val="16"/>
          <w:szCs w:val="16"/>
          <w:lang w:eastAsia="en-GB"/>
        </w:rPr>
        <w:t xml:space="preserve"> {ms0, ms50, ms100, ms200, ms500, ms1000, ms2000, ms4000, ms6000},</w:t>
      </w:r>
    </w:p>
    <w:p w14:paraId="238B773D" w14:textId="77777777" w:rsidR="00BC4319" w:rsidRPr="00BC4319" w:rsidRDefault="00BC4319" w:rsidP="007C643A">
      <w:pPr>
        <w:pBdr>
          <w:bottom w:val="single" w:sz="4" w:space="1"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Arial" w:hAnsi="Arial" w:cs="Arial"/>
          <w:i/>
          <w:iCs/>
          <w:noProof/>
          <w:sz w:val="16"/>
          <w:szCs w:val="16"/>
          <w:lang w:eastAsia="en-GB"/>
        </w:rPr>
      </w:pPr>
      <w:r w:rsidRPr="00BC4319">
        <w:rPr>
          <w:rFonts w:ascii="Arial" w:hAnsi="Arial" w:cs="Arial"/>
          <w:i/>
          <w:iCs/>
          <w:noProof/>
          <w:sz w:val="16"/>
          <w:szCs w:val="16"/>
          <w:lang w:eastAsia="en-GB"/>
        </w:rPr>
        <w:t xml:space="preserve">    n310                                </w:t>
      </w:r>
      <w:r w:rsidRPr="00BC4319">
        <w:rPr>
          <w:rFonts w:ascii="Arial" w:hAnsi="Arial" w:cs="Arial"/>
          <w:i/>
          <w:iCs/>
          <w:noProof/>
          <w:color w:val="993366"/>
          <w:sz w:val="16"/>
          <w:szCs w:val="16"/>
          <w:lang w:eastAsia="en-GB"/>
        </w:rPr>
        <w:t>ENUMERATED</w:t>
      </w:r>
      <w:r w:rsidRPr="00BC4319">
        <w:rPr>
          <w:rFonts w:ascii="Arial" w:hAnsi="Arial" w:cs="Arial"/>
          <w:i/>
          <w:iCs/>
          <w:noProof/>
          <w:sz w:val="16"/>
          <w:szCs w:val="16"/>
          <w:lang w:eastAsia="en-GB"/>
        </w:rPr>
        <w:t xml:space="preserve"> {n1, n2, n3, n4, n6, n8, n10, n20},</w:t>
      </w:r>
    </w:p>
    <w:p w14:paraId="386A1D94" w14:textId="77777777" w:rsidR="00BC4319" w:rsidRPr="00BC4319" w:rsidRDefault="00BC4319" w:rsidP="007C643A">
      <w:pPr>
        <w:pBdr>
          <w:bottom w:val="single" w:sz="4" w:space="1"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Arial" w:hAnsi="Arial" w:cs="Arial"/>
          <w:i/>
          <w:iCs/>
          <w:noProof/>
          <w:sz w:val="16"/>
          <w:szCs w:val="16"/>
          <w:lang w:eastAsia="en-GB"/>
        </w:rPr>
      </w:pPr>
      <w:r w:rsidRPr="00BC4319">
        <w:rPr>
          <w:rFonts w:ascii="Arial" w:hAnsi="Arial" w:cs="Arial"/>
          <w:i/>
          <w:iCs/>
          <w:noProof/>
          <w:sz w:val="16"/>
          <w:szCs w:val="16"/>
          <w:lang w:eastAsia="en-GB"/>
        </w:rPr>
        <w:t xml:space="preserve">    n311                                </w:t>
      </w:r>
      <w:r w:rsidRPr="00BC4319">
        <w:rPr>
          <w:rFonts w:ascii="Arial" w:hAnsi="Arial" w:cs="Arial"/>
          <w:i/>
          <w:iCs/>
          <w:noProof/>
          <w:color w:val="993366"/>
          <w:sz w:val="16"/>
          <w:szCs w:val="16"/>
          <w:lang w:eastAsia="en-GB"/>
        </w:rPr>
        <w:t>ENUMERATED</w:t>
      </w:r>
      <w:r w:rsidRPr="00BC4319">
        <w:rPr>
          <w:rFonts w:ascii="Arial" w:hAnsi="Arial" w:cs="Arial"/>
          <w:i/>
          <w:iCs/>
          <w:noProof/>
          <w:sz w:val="16"/>
          <w:szCs w:val="16"/>
          <w:lang w:eastAsia="en-GB"/>
        </w:rPr>
        <w:t xml:space="preserve"> {n1, n2, n3, n4, n5, n6, n8, n10},</w:t>
      </w:r>
    </w:p>
    <w:p w14:paraId="59FD7601" w14:textId="77777777" w:rsidR="00BC4319" w:rsidRPr="00BC4319" w:rsidRDefault="00BC4319" w:rsidP="007C643A">
      <w:pPr>
        <w:pBdr>
          <w:bottom w:val="single" w:sz="4" w:space="1"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Arial" w:hAnsi="Arial" w:cs="Arial"/>
          <w:i/>
          <w:iCs/>
          <w:noProof/>
          <w:sz w:val="16"/>
          <w:szCs w:val="16"/>
          <w:lang w:eastAsia="en-GB"/>
        </w:rPr>
      </w:pPr>
      <w:r w:rsidRPr="00BC4319">
        <w:rPr>
          <w:rFonts w:ascii="Arial" w:hAnsi="Arial" w:cs="Arial"/>
          <w:i/>
          <w:iCs/>
          <w:noProof/>
          <w:sz w:val="16"/>
          <w:szCs w:val="16"/>
          <w:lang w:eastAsia="en-GB"/>
        </w:rPr>
        <w:t xml:space="preserve">    ...,</w:t>
      </w:r>
    </w:p>
    <w:p w14:paraId="6BA4E9E4" w14:textId="77777777" w:rsidR="00BC4319" w:rsidRPr="00BC4319" w:rsidRDefault="00BC4319" w:rsidP="007C643A">
      <w:pPr>
        <w:pBdr>
          <w:bottom w:val="single" w:sz="4" w:space="1"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Arial" w:hAnsi="Arial" w:cs="Arial"/>
          <w:i/>
          <w:iCs/>
          <w:noProof/>
          <w:sz w:val="16"/>
          <w:szCs w:val="16"/>
          <w:lang w:eastAsia="en-GB"/>
        </w:rPr>
      </w:pPr>
      <w:r w:rsidRPr="00BC4319">
        <w:rPr>
          <w:rFonts w:ascii="Arial" w:hAnsi="Arial" w:cs="Arial"/>
          <w:i/>
          <w:iCs/>
          <w:noProof/>
          <w:sz w:val="16"/>
          <w:szCs w:val="16"/>
          <w:lang w:eastAsia="en-GB"/>
        </w:rPr>
        <w:t xml:space="preserve">    [[</w:t>
      </w:r>
    </w:p>
    <w:p w14:paraId="30ADAE64" w14:textId="77777777" w:rsidR="00BC4319" w:rsidRPr="00BC4319" w:rsidRDefault="00BC4319" w:rsidP="007C643A">
      <w:pPr>
        <w:pBdr>
          <w:bottom w:val="single" w:sz="4" w:space="1"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Arial" w:hAnsi="Arial" w:cs="Arial"/>
          <w:i/>
          <w:iCs/>
          <w:noProof/>
          <w:sz w:val="16"/>
          <w:szCs w:val="16"/>
          <w:lang w:eastAsia="en-GB"/>
        </w:rPr>
      </w:pPr>
      <w:r w:rsidRPr="00BC4319">
        <w:rPr>
          <w:rFonts w:ascii="Arial" w:hAnsi="Arial" w:cs="Arial"/>
          <w:i/>
          <w:iCs/>
          <w:noProof/>
          <w:sz w:val="16"/>
          <w:szCs w:val="16"/>
          <w:lang w:eastAsia="en-GB"/>
        </w:rPr>
        <w:t xml:space="preserve">    t311                                </w:t>
      </w:r>
      <w:r w:rsidRPr="00BC4319">
        <w:rPr>
          <w:rFonts w:ascii="Arial" w:hAnsi="Arial" w:cs="Arial"/>
          <w:i/>
          <w:iCs/>
          <w:noProof/>
          <w:color w:val="993366"/>
          <w:sz w:val="16"/>
          <w:szCs w:val="16"/>
          <w:lang w:eastAsia="en-GB"/>
        </w:rPr>
        <w:t>ENUMERATED</w:t>
      </w:r>
      <w:r w:rsidRPr="00BC4319">
        <w:rPr>
          <w:rFonts w:ascii="Arial" w:hAnsi="Arial" w:cs="Arial"/>
          <w:i/>
          <w:iCs/>
          <w:noProof/>
          <w:sz w:val="16"/>
          <w:szCs w:val="16"/>
          <w:lang w:eastAsia="en-GB"/>
        </w:rPr>
        <w:t xml:space="preserve"> {ms1000, ms3000, ms5000, ms10000, ms15000, ms20000, ms30000}</w:t>
      </w:r>
    </w:p>
    <w:p w14:paraId="0F780161" w14:textId="5C4D7F1F" w:rsidR="00BC4319" w:rsidRDefault="00AA4517" w:rsidP="005B4917">
      <w:pPr>
        <w:spacing w:before="240" w:after="0"/>
        <w:rPr>
          <w:lang w:val="en-US"/>
        </w:rPr>
      </w:pPr>
      <w:r>
        <w:t xml:space="preserve">A large </w:t>
      </w:r>
      <w:r w:rsidR="00A31347">
        <w:t>T311 value</w:t>
      </w:r>
      <w:r>
        <w:t xml:space="preserve"> means that unde</w:t>
      </w:r>
      <w:r w:rsidR="00597282">
        <w:t xml:space="preserve">r consistent </w:t>
      </w:r>
      <w:r w:rsidR="00F557F7">
        <w:t>DL LBT failure</w:t>
      </w:r>
      <w:r w:rsidR="00597282">
        <w:t xml:space="preserve">s the UE </w:t>
      </w:r>
      <w:r w:rsidR="00F557F7">
        <w:t xml:space="preserve">might </w:t>
      </w:r>
      <w:r w:rsidR="00E84228">
        <w:t>be stuck in one stage (e.g. cell search)</w:t>
      </w:r>
      <w:r w:rsidR="00160EB9">
        <w:t xml:space="preserve"> what may lead to inconsistent </w:t>
      </w:r>
      <w:r w:rsidR="00AE37FB">
        <w:t xml:space="preserve">measurement </w:t>
      </w:r>
      <w:r w:rsidR="00160EB9">
        <w:t xml:space="preserve">e.g. due to averaging of </w:t>
      </w:r>
      <w:r w:rsidR="007B774C">
        <w:t>much older measurement samples</w:t>
      </w:r>
      <w:r w:rsidR="00555518">
        <w:t xml:space="preserve"> for obtaining the </w:t>
      </w:r>
      <w:r w:rsidR="00555518">
        <w:lastRenderedPageBreak/>
        <w:t>measurements</w:t>
      </w:r>
      <w:r w:rsidR="00A31347" w:rsidRPr="0092245D">
        <w:t>. Therefore, it is important to define the maximum value of the parameters (</w:t>
      </w:r>
      <w:r w:rsidR="00CE508F" w:rsidRPr="00CE508F">
        <w:rPr>
          <w:i/>
          <w:iCs/>
          <w:lang w:val="en-US"/>
        </w:rPr>
        <w:t>K</w:t>
      </w:r>
      <w:proofErr w:type="gramStart"/>
      <w:r w:rsidR="00CE508F" w:rsidRPr="00CE508F">
        <w:rPr>
          <w:i/>
          <w:iCs/>
          <w:vertAlign w:val="subscript"/>
          <w:lang w:val="en-US"/>
        </w:rPr>
        <w:t>1,max</w:t>
      </w:r>
      <w:proofErr w:type="gramEnd"/>
      <w:r w:rsidR="00CE508F" w:rsidRPr="00CE508F">
        <w:rPr>
          <w:i/>
          <w:iCs/>
          <w:lang w:val="en-US"/>
        </w:rPr>
        <w:t>, K</w:t>
      </w:r>
      <w:r w:rsidR="00CE508F" w:rsidRPr="00CE508F">
        <w:rPr>
          <w:i/>
          <w:iCs/>
          <w:vertAlign w:val="subscript"/>
          <w:lang w:val="en-US"/>
        </w:rPr>
        <w:t>2,i,max</w:t>
      </w:r>
      <w:r w:rsidR="00CE508F" w:rsidRPr="00CE508F">
        <w:rPr>
          <w:i/>
          <w:iCs/>
          <w:lang w:val="en-US"/>
        </w:rPr>
        <w:t xml:space="preserve">, </w:t>
      </w:r>
      <w:r w:rsidR="00CE508F" w:rsidRPr="00CE508F">
        <w:rPr>
          <w:lang w:val="en-US"/>
        </w:rPr>
        <w:t>and</w:t>
      </w:r>
      <w:r w:rsidR="00CE508F" w:rsidRPr="00CE508F">
        <w:rPr>
          <w:i/>
          <w:iCs/>
          <w:lang w:val="en-US"/>
        </w:rPr>
        <w:t xml:space="preserve"> </w:t>
      </w:r>
      <w:proofErr w:type="spellStart"/>
      <w:r w:rsidR="00CE508F" w:rsidRPr="00CE508F">
        <w:rPr>
          <w:i/>
          <w:iCs/>
          <w:lang w:val="en-US"/>
        </w:rPr>
        <w:t>K</w:t>
      </w:r>
      <w:r w:rsidR="00CE508F" w:rsidRPr="00CE508F">
        <w:rPr>
          <w:i/>
          <w:iCs/>
          <w:vertAlign w:val="subscript"/>
          <w:lang w:val="en-US"/>
        </w:rPr>
        <w:t>SI,max</w:t>
      </w:r>
      <w:proofErr w:type="spellEnd"/>
      <w:r w:rsidR="00A31347" w:rsidRPr="0092245D">
        <w:rPr>
          <w:lang w:val="en-US"/>
        </w:rPr>
        <w:t>) and also the UE behavior upon exceeding them.</w:t>
      </w:r>
      <w:r w:rsidR="00AE37FB">
        <w:rPr>
          <w:lang w:val="en-US"/>
        </w:rPr>
        <w:t xml:space="preserve"> We therefore propose to use option 3.</w:t>
      </w:r>
    </w:p>
    <w:p w14:paraId="2B9A9F9F" w14:textId="77777777" w:rsidR="008059A1" w:rsidRPr="008059A1" w:rsidRDefault="00AE37FB" w:rsidP="008059A1">
      <w:pPr>
        <w:pStyle w:val="ListParagraph"/>
        <w:numPr>
          <w:ilvl w:val="0"/>
          <w:numId w:val="40"/>
        </w:numPr>
        <w:spacing w:before="240" w:after="120"/>
        <w:ind w:left="357" w:hanging="357"/>
        <w:contextualSpacing w:val="0"/>
        <w:rPr>
          <w:rFonts w:ascii="Times New Roman" w:eastAsia="SimSun" w:hAnsi="Times New Roman"/>
          <w:sz w:val="20"/>
          <w:lang w:eastAsia="ko-KR"/>
        </w:rPr>
      </w:pPr>
      <w:r w:rsidRPr="008059A1">
        <w:rPr>
          <w:rFonts w:ascii="Times New Roman" w:eastAsia="SimSun" w:hAnsi="Times New Roman"/>
          <w:b/>
          <w:bCs/>
          <w:sz w:val="20"/>
          <w:lang w:eastAsia="ko-KR"/>
        </w:rPr>
        <w:t>Observation # 1</w:t>
      </w:r>
      <w:r w:rsidRPr="008059A1">
        <w:rPr>
          <w:rFonts w:ascii="Times New Roman" w:eastAsia="SimSun" w:hAnsi="Times New Roman"/>
          <w:sz w:val="20"/>
          <w:lang w:eastAsia="ko-KR"/>
        </w:rPr>
        <w:t xml:space="preserve">: RRC re-establishment timer (T311) can have very large value up to 30 seconds. </w:t>
      </w:r>
    </w:p>
    <w:p w14:paraId="4626C12E" w14:textId="17FE1BC5" w:rsidR="00BC4319" w:rsidRPr="00385405" w:rsidRDefault="00AE37FB" w:rsidP="00385405">
      <w:pPr>
        <w:pStyle w:val="ListParagraph"/>
        <w:numPr>
          <w:ilvl w:val="0"/>
          <w:numId w:val="40"/>
        </w:numPr>
        <w:spacing w:after="120"/>
        <w:ind w:left="357" w:hanging="357"/>
        <w:contextualSpacing w:val="0"/>
        <w:rPr>
          <w:rFonts w:ascii="Times New Roman" w:eastAsia="SimSun" w:hAnsi="Times New Roman"/>
          <w:sz w:val="20"/>
          <w:lang w:eastAsia="ko-KR"/>
        </w:rPr>
      </w:pPr>
      <w:r w:rsidRPr="008059A1">
        <w:rPr>
          <w:rFonts w:ascii="Times New Roman" w:eastAsia="SimSun" w:hAnsi="Times New Roman"/>
          <w:b/>
          <w:bCs/>
          <w:sz w:val="20"/>
          <w:lang w:eastAsia="ko-KR"/>
        </w:rPr>
        <w:t>Proposal # 1</w:t>
      </w:r>
      <w:r w:rsidRPr="008059A1">
        <w:rPr>
          <w:rFonts w:ascii="Times New Roman" w:eastAsia="SimSun" w:hAnsi="Times New Roman"/>
          <w:sz w:val="20"/>
          <w:lang w:eastAsia="ko-KR"/>
        </w:rPr>
        <w:t xml:space="preserve">: </w:t>
      </w:r>
      <w:r w:rsidR="003C27E6" w:rsidRPr="008059A1">
        <w:rPr>
          <w:rFonts w:ascii="Times New Roman" w:eastAsia="SimSun" w:hAnsi="Times New Roman"/>
          <w:sz w:val="20"/>
          <w:lang w:eastAsia="ko-KR"/>
        </w:rPr>
        <w:t xml:space="preserve">Use option 3 </w:t>
      </w:r>
      <w:r w:rsidR="008059A1" w:rsidRPr="008059A1">
        <w:rPr>
          <w:rFonts w:ascii="Times New Roman" w:eastAsia="SimSun" w:hAnsi="Times New Roman"/>
          <w:sz w:val="20"/>
          <w:lang w:eastAsia="ko-KR"/>
        </w:rPr>
        <w:t>(</w:t>
      </w:r>
      <w:r w:rsidR="00D7018A">
        <w:rPr>
          <w:rFonts w:ascii="Times New Roman" w:eastAsia="SimSun" w:hAnsi="Times New Roman"/>
          <w:sz w:val="20"/>
          <w:lang w:eastAsia="ko-KR"/>
        </w:rPr>
        <w:t xml:space="preserve">i.e. </w:t>
      </w:r>
      <w:r w:rsidR="00CE508F" w:rsidRPr="008059A1">
        <w:rPr>
          <w:rFonts w:ascii="Times New Roman" w:hAnsi="Times New Roman"/>
          <w:i/>
          <w:iCs/>
          <w:sz w:val="20"/>
        </w:rPr>
        <w:t>UE behavior is based on K</w:t>
      </w:r>
      <w:proofErr w:type="gramStart"/>
      <w:r w:rsidR="00CE508F" w:rsidRPr="008059A1">
        <w:rPr>
          <w:rFonts w:ascii="Times New Roman" w:hAnsi="Times New Roman"/>
          <w:i/>
          <w:iCs/>
          <w:sz w:val="20"/>
          <w:vertAlign w:val="subscript"/>
        </w:rPr>
        <w:t>1,max</w:t>
      </w:r>
      <w:proofErr w:type="gramEnd"/>
      <w:r w:rsidR="00CE508F" w:rsidRPr="008059A1">
        <w:rPr>
          <w:rFonts w:ascii="Times New Roman" w:hAnsi="Times New Roman"/>
          <w:i/>
          <w:iCs/>
          <w:sz w:val="20"/>
        </w:rPr>
        <w:t>, K</w:t>
      </w:r>
      <w:r w:rsidR="00CE508F" w:rsidRPr="008059A1">
        <w:rPr>
          <w:rFonts w:ascii="Times New Roman" w:hAnsi="Times New Roman"/>
          <w:i/>
          <w:iCs/>
          <w:sz w:val="20"/>
          <w:vertAlign w:val="subscript"/>
        </w:rPr>
        <w:t>2,i,max</w:t>
      </w:r>
      <w:r w:rsidR="00CE508F" w:rsidRPr="008059A1">
        <w:rPr>
          <w:rFonts w:ascii="Times New Roman" w:hAnsi="Times New Roman"/>
          <w:i/>
          <w:iCs/>
          <w:sz w:val="20"/>
        </w:rPr>
        <w:t xml:space="preserve">, and </w:t>
      </w:r>
      <w:proofErr w:type="spellStart"/>
      <w:r w:rsidR="00CE508F" w:rsidRPr="008059A1">
        <w:rPr>
          <w:rFonts w:ascii="Times New Roman" w:hAnsi="Times New Roman"/>
          <w:i/>
          <w:iCs/>
          <w:sz w:val="20"/>
        </w:rPr>
        <w:t>K</w:t>
      </w:r>
      <w:r w:rsidR="00CE508F" w:rsidRPr="008059A1">
        <w:rPr>
          <w:rFonts w:ascii="Times New Roman" w:hAnsi="Times New Roman"/>
          <w:i/>
          <w:iCs/>
          <w:sz w:val="20"/>
          <w:vertAlign w:val="subscript"/>
        </w:rPr>
        <w:t>SI,max</w:t>
      </w:r>
      <w:proofErr w:type="spellEnd"/>
      <w:r w:rsidR="00CE508F" w:rsidRPr="008059A1">
        <w:rPr>
          <w:rFonts w:ascii="Times New Roman" w:hAnsi="Times New Roman"/>
          <w:i/>
          <w:iCs/>
          <w:sz w:val="20"/>
        </w:rPr>
        <w:t xml:space="preserve"> (FFS K</w:t>
      </w:r>
      <w:r w:rsidR="00CE508F" w:rsidRPr="008059A1">
        <w:rPr>
          <w:rFonts w:ascii="Times New Roman" w:hAnsi="Times New Roman"/>
          <w:i/>
          <w:iCs/>
          <w:sz w:val="20"/>
          <w:vertAlign w:val="subscript"/>
        </w:rPr>
        <w:t>3,max</w:t>
      </w:r>
      <w:r w:rsidR="00CE508F" w:rsidRPr="008059A1">
        <w:rPr>
          <w:rFonts w:ascii="Times New Roman" w:hAnsi="Times New Roman"/>
          <w:i/>
          <w:iCs/>
          <w:sz w:val="20"/>
        </w:rPr>
        <w:t>) and timer T311, whichever comes first</w:t>
      </w:r>
      <w:r w:rsidR="008059A1" w:rsidRPr="008059A1">
        <w:rPr>
          <w:rFonts w:ascii="Times New Roman" w:hAnsi="Times New Roman"/>
          <w:i/>
          <w:iCs/>
          <w:sz w:val="20"/>
        </w:rPr>
        <w:t xml:space="preserve">) </w:t>
      </w:r>
      <w:r w:rsidR="008059A1" w:rsidRPr="008059A1">
        <w:rPr>
          <w:rFonts w:ascii="Times New Roman" w:eastAsia="SimSun" w:hAnsi="Times New Roman"/>
          <w:sz w:val="20"/>
          <w:lang w:eastAsia="ko-KR"/>
        </w:rPr>
        <w:t>and specify corresponding UE behavior</w:t>
      </w:r>
      <w:r w:rsidRPr="008059A1">
        <w:rPr>
          <w:rFonts w:ascii="Times New Roman" w:eastAsia="SimSun" w:hAnsi="Times New Roman"/>
          <w:sz w:val="20"/>
          <w:lang w:eastAsia="ko-KR"/>
        </w:rPr>
        <w:t xml:space="preserve">.  </w:t>
      </w:r>
    </w:p>
    <w:p w14:paraId="6DF49C96" w14:textId="4470EB40" w:rsidR="00555CD5" w:rsidRDefault="00555CD5" w:rsidP="00555CD5">
      <w:pPr>
        <w:pStyle w:val="Heading1"/>
      </w:pPr>
      <w:r>
        <w:t xml:space="preserve">Analysis of </w:t>
      </w:r>
      <w:r w:rsidR="00394788">
        <w:t xml:space="preserve">UE behaviour </w:t>
      </w:r>
    </w:p>
    <w:p w14:paraId="3AFDDE8D" w14:textId="12588BE6" w:rsidR="00555CD5" w:rsidRPr="00555CD5" w:rsidRDefault="00555CD5" w:rsidP="00555CD5">
      <w:r>
        <w:t xml:space="preserve">In this section we </w:t>
      </w:r>
      <w:proofErr w:type="spellStart"/>
      <w:r>
        <w:t>analys</w:t>
      </w:r>
      <w:proofErr w:type="spellEnd"/>
      <w:r>
        <w:t xml:space="preserve"> UE behaviour considering option 3. </w:t>
      </w:r>
    </w:p>
    <w:p w14:paraId="74B60B89" w14:textId="538F8868" w:rsidR="00394788" w:rsidRDefault="00555CD5" w:rsidP="00555CD5">
      <w:pPr>
        <w:pStyle w:val="Heading2"/>
      </w:pPr>
      <w:r>
        <w:t xml:space="preserve">UE behaviour </w:t>
      </w:r>
      <w:r w:rsidR="00394788">
        <w:t xml:space="preserve">upon </w:t>
      </w:r>
      <w:r w:rsidR="00385405">
        <w:t>(K</w:t>
      </w:r>
      <w:r w:rsidR="00394788" w:rsidRPr="001A055F">
        <w:rPr>
          <w:vertAlign w:val="subscript"/>
        </w:rPr>
        <w:t>1</w:t>
      </w:r>
      <w:r w:rsidR="00385405">
        <w:t xml:space="preserve">, </w:t>
      </w:r>
      <w:proofErr w:type="gramStart"/>
      <w:r w:rsidR="00385405">
        <w:t>K</w:t>
      </w:r>
      <w:r w:rsidR="00385405">
        <w:rPr>
          <w:vertAlign w:val="subscript"/>
        </w:rPr>
        <w:t>2,i</w:t>
      </w:r>
      <w:proofErr w:type="gramEnd"/>
      <w:r w:rsidR="00385405">
        <w:t>) e</w:t>
      </w:r>
      <w:r w:rsidR="00394788">
        <w:t xml:space="preserve">xceeding </w:t>
      </w:r>
      <w:r w:rsidR="00385405">
        <w:t>(K</w:t>
      </w:r>
      <w:r w:rsidR="00385405" w:rsidRPr="001A055F">
        <w:rPr>
          <w:vertAlign w:val="subscript"/>
        </w:rPr>
        <w:t>1</w:t>
      </w:r>
      <w:r w:rsidR="00000379">
        <w:rPr>
          <w:vertAlign w:val="subscript"/>
        </w:rPr>
        <w:t>,max</w:t>
      </w:r>
      <w:r w:rsidR="00385405">
        <w:t>, K</w:t>
      </w:r>
      <w:r w:rsidR="00385405">
        <w:rPr>
          <w:vertAlign w:val="subscript"/>
        </w:rPr>
        <w:t>2,</w:t>
      </w:r>
      <w:r w:rsidR="002028D1">
        <w:rPr>
          <w:vertAlign w:val="subscript"/>
        </w:rPr>
        <w:t>i</w:t>
      </w:r>
      <w:r w:rsidR="00000379">
        <w:rPr>
          <w:vertAlign w:val="subscript"/>
        </w:rPr>
        <w:t>,max</w:t>
      </w:r>
      <w:r w:rsidR="00385405">
        <w:t>)</w:t>
      </w:r>
    </w:p>
    <w:p w14:paraId="5F0E1C85" w14:textId="6487BA00" w:rsidR="00F02B16" w:rsidRDefault="00394788" w:rsidP="00923458">
      <w:pPr>
        <w:rPr>
          <w:rFonts w:eastAsia="SimSun"/>
          <w:lang w:eastAsia="ko-KR"/>
        </w:rPr>
      </w:pPr>
      <w:r w:rsidRPr="007D0748">
        <w:rPr>
          <w:rFonts w:eastAsia="SimSun"/>
          <w:lang w:eastAsia="ko-KR"/>
        </w:rPr>
        <w:t xml:space="preserve">Under high DL LBT failures (e.g. under heavy traffic) the number of times the SMTC occasions becomes unavailable at the UE may exceed the maximum allowed value e.g. </w:t>
      </w:r>
      <w:r w:rsidR="00765554">
        <w:rPr>
          <w:rFonts w:eastAsia="SimSun"/>
          <w:lang w:eastAsia="ko-KR"/>
        </w:rPr>
        <w:t>12</w:t>
      </w:r>
      <w:r w:rsidRPr="007D0748">
        <w:rPr>
          <w:rFonts w:eastAsia="SimSun"/>
          <w:lang w:eastAsia="ko-KR"/>
        </w:rPr>
        <w:t xml:space="preserve"> when T</w:t>
      </w:r>
      <w:r w:rsidRPr="007D0748">
        <w:rPr>
          <w:rFonts w:eastAsia="SimSun"/>
          <w:vertAlign w:val="subscript"/>
          <w:lang w:eastAsia="ko-KR"/>
        </w:rPr>
        <w:t>SMTC</w:t>
      </w:r>
      <w:r w:rsidRPr="007D0748">
        <w:rPr>
          <w:rFonts w:eastAsia="SimSun"/>
          <w:lang w:eastAsia="ko-KR"/>
        </w:rPr>
        <w:t xml:space="preserve"> = 40 </w:t>
      </w:r>
      <w:proofErr w:type="spellStart"/>
      <w:r w:rsidRPr="007D0748">
        <w:rPr>
          <w:rFonts w:eastAsia="SimSun"/>
          <w:lang w:eastAsia="ko-KR"/>
        </w:rPr>
        <w:t>ms</w:t>
      </w:r>
      <w:proofErr w:type="spellEnd"/>
      <w:r w:rsidR="00765554">
        <w:rPr>
          <w:rFonts w:eastAsia="SimSun"/>
          <w:lang w:eastAsia="ko-KR"/>
        </w:rPr>
        <w:t xml:space="preserve"> for intra-frequency carrier</w:t>
      </w:r>
      <w:r w:rsidRPr="007D0748">
        <w:rPr>
          <w:rFonts w:eastAsia="SimSun"/>
          <w:lang w:eastAsia="ko-KR"/>
        </w:rPr>
        <w:t xml:space="preserve">. In RRC connection </w:t>
      </w:r>
      <w:r w:rsidR="00C742F2">
        <w:rPr>
          <w:rFonts w:eastAsia="SimSun"/>
          <w:lang w:eastAsia="ko-KR"/>
        </w:rPr>
        <w:t xml:space="preserve">re-establishment </w:t>
      </w:r>
      <w:r w:rsidRPr="007D0748">
        <w:rPr>
          <w:rFonts w:eastAsia="SimSun"/>
          <w:lang w:eastAsia="ko-KR"/>
        </w:rPr>
        <w:t xml:space="preserve">procedure the cell </w:t>
      </w:r>
      <w:r w:rsidR="00131F6A">
        <w:rPr>
          <w:rFonts w:eastAsia="SimSun"/>
          <w:lang w:eastAsia="ko-KR"/>
        </w:rPr>
        <w:t xml:space="preserve">identification </w:t>
      </w:r>
      <w:r w:rsidRPr="007D0748">
        <w:rPr>
          <w:rFonts w:eastAsia="SimSun"/>
          <w:lang w:eastAsia="ko-KR"/>
        </w:rPr>
        <w:t>delay (</w:t>
      </w:r>
      <w:proofErr w:type="spellStart"/>
      <w:r w:rsidR="00131F6A" w:rsidRPr="00DD3199">
        <w:rPr>
          <w:lang w:eastAsia="ko-KR"/>
        </w:rPr>
        <w:t>T</w:t>
      </w:r>
      <w:r w:rsidR="00131F6A" w:rsidRPr="00DD3199">
        <w:rPr>
          <w:vertAlign w:val="subscript"/>
          <w:lang w:eastAsia="ko-KR"/>
        </w:rPr>
        <w:t>identify_intra_NR</w:t>
      </w:r>
      <w:proofErr w:type="spellEnd"/>
      <w:r w:rsidR="00131F6A" w:rsidRPr="00DD3199">
        <w:rPr>
          <w:vertAlign w:val="subscript"/>
          <w:lang w:eastAsia="ko-KR"/>
        </w:rPr>
        <w:t xml:space="preserve"> </w:t>
      </w:r>
      <w:r w:rsidR="00131F6A">
        <w:t xml:space="preserve">or </w:t>
      </w:r>
      <w:proofErr w:type="spellStart"/>
      <w:r w:rsidR="00131F6A" w:rsidRPr="00DD3199">
        <w:rPr>
          <w:lang w:eastAsia="ko-KR"/>
        </w:rPr>
        <w:t>T</w:t>
      </w:r>
      <w:r w:rsidR="00131F6A" w:rsidRPr="00DD3199">
        <w:rPr>
          <w:vertAlign w:val="subscript"/>
          <w:lang w:eastAsia="ko-KR"/>
        </w:rPr>
        <w:t>identify_inter_NR</w:t>
      </w:r>
      <w:proofErr w:type="spellEnd"/>
      <w:r w:rsidR="00131F6A" w:rsidRPr="00DD3199">
        <w:rPr>
          <w:vertAlign w:val="subscript"/>
          <w:lang w:eastAsia="ko-KR"/>
        </w:rPr>
        <w:t xml:space="preserve">, </w:t>
      </w:r>
      <w:proofErr w:type="gramStart"/>
      <w:r w:rsidR="00131F6A" w:rsidRPr="00DD3199">
        <w:rPr>
          <w:vertAlign w:val="subscript"/>
          <w:lang w:eastAsia="ko-KR"/>
        </w:rPr>
        <w:t xml:space="preserve">i </w:t>
      </w:r>
      <w:r w:rsidRPr="007D0748">
        <w:rPr>
          <w:rFonts w:eastAsia="SimSun"/>
          <w:lang w:eastAsia="ko-KR"/>
        </w:rPr>
        <w:t>)</w:t>
      </w:r>
      <w:proofErr w:type="gramEnd"/>
      <w:r w:rsidRPr="007D0748">
        <w:rPr>
          <w:rFonts w:eastAsia="SimSun"/>
          <w:lang w:eastAsia="ko-KR"/>
        </w:rPr>
        <w:t xml:space="preserve"> </w:t>
      </w:r>
      <w:r w:rsidR="00D32E9A">
        <w:rPr>
          <w:rFonts w:eastAsia="SimSun"/>
          <w:lang w:eastAsia="ko-KR"/>
        </w:rPr>
        <w:t xml:space="preserve">even for searching an </w:t>
      </w:r>
      <w:proofErr w:type="spellStart"/>
      <w:r w:rsidR="00D32E9A">
        <w:rPr>
          <w:rFonts w:eastAsia="SimSun"/>
          <w:lang w:eastAsia="ko-KR"/>
        </w:rPr>
        <w:t>unkown</w:t>
      </w:r>
      <w:proofErr w:type="spellEnd"/>
      <w:r w:rsidR="00D32E9A">
        <w:rPr>
          <w:rFonts w:eastAsia="SimSun"/>
          <w:lang w:eastAsia="ko-KR"/>
        </w:rPr>
        <w:t xml:space="preserve"> cell </w:t>
      </w:r>
      <w:r w:rsidRPr="007D0748">
        <w:rPr>
          <w:rFonts w:eastAsia="SimSun"/>
          <w:lang w:eastAsia="ko-KR"/>
        </w:rPr>
        <w:t xml:space="preserve">also includes SS-RSRP measurement, which in turn includes L1 filtering e.g. 5 or more </w:t>
      </w:r>
      <w:r w:rsidR="00F02B16">
        <w:rPr>
          <w:rFonts w:eastAsia="SimSun"/>
          <w:lang w:eastAsia="ko-KR"/>
        </w:rPr>
        <w:t xml:space="preserve">SS-RSRP </w:t>
      </w:r>
      <w:r w:rsidRPr="007D0748">
        <w:rPr>
          <w:rFonts w:eastAsia="SimSun"/>
          <w:lang w:eastAsia="ko-KR"/>
        </w:rPr>
        <w:t xml:space="preserve">samples. </w:t>
      </w:r>
      <w:r w:rsidR="00544192">
        <w:rPr>
          <w:rFonts w:eastAsia="SimSun"/>
          <w:lang w:eastAsia="ko-KR"/>
        </w:rPr>
        <w:t xml:space="preserve">The </w:t>
      </w:r>
      <w:r w:rsidR="00544192" w:rsidRPr="007D0748">
        <w:rPr>
          <w:rFonts w:eastAsia="SimSun"/>
          <w:lang w:eastAsia="ko-KR"/>
        </w:rPr>
        <w:t xml:space="preserve">cell </w:t>
      </w:r>
      <w:r w:rsidR="00544192">
        <w:rPr>
          <w:rFonts w:eastAsia="SimSun"/>
          <w:lang w:eastAsia="ko-KR"/>
        </w:rPr>
        <w:t xml:space="preserve">identification </w:t>
      </w:r>
      <w:r w:rsidR="00544192" w:rsidRPr="007D0748">
        <w:rPr>
          <w:rFonts w:eastAsia="SimSun"/>
          <w:lang w:eastAsia="ko-KR"/>
        </w:rPr>
        <w:t>delay</w:t>
      </w:r>
      <w:r w:rsidR="00544192">
        <w:rPr>
          <w:rFonts w:eastAsia="SimSun"/>
          <w:lang w:eastAsia="ko-KR"/>
        </w:rPr>
        <w:t xml:space="preserve"> for a known cell mainly comprises of </w:t>
      </w:r>
      <w:r w:rsidR="00544192" w:rsidRPr="007D0748">
        <w:rPr>
          <w:rFonts w:eastAsia="SimSun"/>
          <w:lang w:eastAsia="ko-KR"/>
        </w:rPr>
        <w:t>SS-RSRP measurement</w:t>
      </w:r>
      <w:r w:rsidR="00544192">
        <w:rPr>
          <w:rFonts w:eastAsia="SimSun"/>
          <w:lang w:eastAsia="ko-KR"/>
        </w:rPr>
        <w:t xml:space="preserve"> period. </w:t>
      </w:r>
    </w:p>
    <w:p w14:paraId="445FB9A7" w14:textId="365D178C" w:rsidR="000C1AFD" w:rsidRDefault="00394788" w:rsidP="00923458">
      <w:pPr>
        <w:rPr>
          <w:rFonts w:eastAsia="SimSun"/>
          <w:lang w:eastAsia="ko-KR"/>
        </w:rPr>
      </w:pPr>
      <w:r w:rsidRPr="007D0748">
        <w:rPr>
          <w:rFonts w:eastAsia="SimSun"/>
          <w:lang w:eastAsia="ko-KR"/>
        </w:rPr>
        <w:t xml:space="preserve">It is not feasible to obtain SS-RSRP measurement for the RRC </w:t>
      </w:r>
      <w:r w:rsidR="00544192" w:rsidRPr="007D0748">
        <w:rPr>
          <w:rFonts w:eastAsia="SimSun"/>
          <w:lang w:eastAsia="ko-KR"/>
        </w:rPr>
        <w:t xml:space="preserve">connection </w:t>
      </w:r>
      <w:r w:rsidR="00544192">
        <w:rPr>
          <w:rFonts w:eastAsia="SimSun"/>
          <w:lang w:eastAsia="ko-KR"/>
        </w:rPr>
        <w:t xml:space="preserve">re-establishment </w:t>
      </w:r>
      <w:r w:rsidRPr="007D0748">
        <w:rPr>
          <w:rFonts w:eastAsia="SimSun"/>
          <w:lang w:eastAsia="ko-KR"/>
        </w:rPr>
        <w:t xml:space="preserve">by averaging samples which are excessively separated in time. Therefore, it is important that the UE </w:t>
      </w:r>
      <w:proofErr w:type="spellStart"/>
      <w:r w:rsidRPr="007D0748">
        <w:rPr>
          <w:rFonts w:eastAsia="SimSun"/>
          <w:lang w:eastAsia="ko-KR"/>
        </w:rPr>
        <w:t>retart</w:t>
      </w:r>
      <w:proofErr w:type="spellEnd"/>
      <w:r w:rsidRPr="007D0748">
        <w:rPr>
          <w:rFonts w:eastAsia="SimSun"/>
          <w:lang w:eastAsia="ko-KR"/>
        </w:rPr>
        <w:t xml:space="preserve"> the measurement when </w:t>
      </w:r>
      <w:r w:rsidR="00544192">
        <w:rPr>
          <w:rFonts w:eastAsia="SimSun"/>
          <w:lang w:eastAsia="ko-KR"/>
        </w:rPr>
        <w:t>K</w:t>
      </w:r>
      <w:r w:rsidRPr="007D0748">
        <w:rPr>
          <w:rFonts w:eastAsia="SimSun"/>
          <w:vertAlign w:val="subscript"/>
          <w:lang w:eastAsia="ko-KR"/>
        </w:rPr>
        <w:t>1</w:t>
      </w:r>
      <w:r w:rsidRPr="007D0748">
        <w:rPr>
          <w:rFonts w:eastAsia="SimSun"/>
          <w:lang w:eastAsia="ko-KR"/>
        </w:rPr>
        <w:t xml:space="preserve"> exceeds </w:t>
      </w:r>
      <w:r w:rsidR="00544192">
        <w:rPr>
          <w:rFonts w:eastAsia="SimSun"/>
          <w:lang w:eastAsia="ko-KR"/>
        </w:rPr>
        <w:t>K</w:t>
      </w:r>
      <w:proofErr w:type="gramStart"/>
      <w:r w:rsidRPr="007D0748">
        <w:rPr>
          <w:rFonts w:eastAsia="SimSun"/>
          <w:vertAlign w:val="subscript"/>
          <w:lang w:eastAsia="ko-KR"/>
        </w:rPr>
        <w:t>1,max</w:t>
      </w:r>
      <w:proofErr w:type="gramEnd"/>
      <w:r w:rsidR="00544192">
        <w:rPr>
          <w:rFonts w:eastAsia="SimSun"/>
          <w:lang w:eastAsia="ko-KR"/>
        </w:rPr>
        <w:t xml:space="preserve"> for intra-frequency case or </w:t>
      </w:r>
      <w:r w:rsidR="00544192" w:rsidRPr="007D0748">
        <w:rPr>
          <w:rFonts w:eastAsia="SimSun"/>
          <w:lang w:eastAsia="ko-KR"/>
        </w:rPr>
        <w:t xml:space="preserve">when </w:t>
      </w:r>
      <w:r w:rsidR="00544192">
        <w:rPr>
          <w:rFonts w:eastAsia="SimSun"/>
          <w:lang w:eastAsia="ko-KR"/>
        </w:rPr>
        <w:t>K</w:t>
      </w:r>
      <w:r w:rsidR="002028D1">
        <w:rPr>
          <w:rFonts w:eastAsia="SimSun"/>
          <w:vertAlign w:val="subscript"/>
          <w:lang w:eastAsia="ko-KR"/>
        </w:rPr>
        <w:t>2</w:t>
      </w:r>
      <w:r w:rsidR="00544192">
        <w:rPr>
          <w:rFonts w:eastAsia="SimSun"/>
          <w:vertAlign w:val="subscript"/>
          <w:lang w:eastAsia="ko-KR"/>
        </w:rPr>
        <w:t>,</w:t>
      </w:r>
      <w:r w:rsidR="002028D1">
        <w:rPr>
          <w:rFonts w:eastAsia="SimSun"/>
          <w:vertAlign w:val="subscript"/>
          <w:lang w:eastAsia="ko-KR"/>
        </w:rPr>
        <w:t>i</w:t>
      </w:r>
      <w:r w:rsidR="00544192" w:rsidRPr="007D0748">
        <w:rPr>
          <w:rFonts w:eastAsia="SimSun"/>
          <w:lang w:eastAsia="ko-KR"/>
        </w:rPr>
        <w:t xml:space="preserve"> exceeds </w:t>
      </w:r>
      <w:r w:rsidR="00544192">
        <w:rPr>
          <w:rFonts w:eastAsia="SimSun"/>
          <w:lang w:eastAsia="ko-KR"/>
        </w:rPr>
        <w:t>K</w:t>
      </w:r>
      <w:r w:rsidR="002028D1">
        <w:rPr>
          <w:rFonts w:eastAsia="SimSun"/>
          <w:vertAlign w:val="subscript"/>
          <w:lang w:eastAsia="ko-KR"/>
        </w:rPr>
        <w:t>2</w:t>
      </w:r>
      <w:r w:rsidR="00544192" w:rsidRPr="007D0748">
        <w:rPr>
          <w:rFonts w:eastAsia="SimSun"/>
          <w:vertAlign w:val="subscript"/>
          <w:lang w:eastAsia="ko-KR"/>
        </w:rPr>
        <w:t>,</w:t>
      </w:r>
      <w:r w:rsidR="002028D1">
        <w:rPr>
          <w:rFonts w:eastAsia="SimSun"/>
          <w:vertAlign w:val="subscript"/>
          <w:lang w:eastAsia="ko-KR"/>
        </w:rPr>
        <w:t>i,</w:t>
      </w:r>
      <w:r w:rsidR="00544192" w:rsidRPr="007D0748">
        <w:rPr>
          <w:rFonts w:eastAsia="SimSun"/>
          <w:vertAlign w:val="subscript"/>
          <w:lang w:eastAsia="ko-KR"/>
        </w:rPr>
        <w:t>max</w:t>
      </w:r>
      <w:r w:rsidR="00803419">
        <w:rPr>
          <w:rFonts w:eastAsia="SimSun"/>
          <w:lang w:eastAsia="ko-KR"/>
        </w:rPr>
        <w:t xml:space="preserve"> for inter-frequency case. </w:t>
      </w:r>
      <w:r w:rsidR="00A073AA">
        <w:rPr>
          <w:rFonts w:eastAsia="SimSun"/>
          <w:lang w:eastAsia="ko-KR"/>
        </w:rPr>
        <w:t>U</w:t>
      </w:r>
      <w:r w:rsidRPr="007D0748">
        <w:rPr>
          <w:rFonts w:eastAsia="SimSun"/>
          <w:lang w:eastAsia="ko-KR"/>
        </w:rPr>
        <w:t xml:space="preserve">nder very heavy DL LBT failure the UE </w:t>
      </w:r>
      <w:r w:rsidR="00A073AA">
        <w:rPr>
          <w:rFonts w:eastAsia="SimSun"/>
          <w:lang w:eastAsia="ko-KR"/>
        </w:rPr>
        <w:t xml:space="preserve">may </w:t>
      </w:r>
      <w:r w:rsidRPr="007D0748">
        <w:rPr>
          <w:rFonts w:eastAsia="SimSun"/>
          <w:lang w:eastAsia="ko-KR"/>
        </w:rPr>
        <w:t xml:space="preserve">not </w:t>
      </w:r>
      <w:proofErr w:type="spellStart"/>
      <w:r w:rsidRPr="007D0748">
        <w:rPr>
          <w:rFonts w:eastAsia="SimSun"/>
          <w:lang w:eastAsia="ko-KR"/>
        </w:rPr>
        <w:t>succed</w:t>
      </w:r>
      <w:proofErr w:type="spellEnd"/>
      <w:r w:rsidRPr="007D0748">
        <w:rPr>
          <w:rFonts w:eastAsia="SimSun"/>
          <w:lang w:eastAsia="ko-KR"/>
        </w:rPr>
        <w:t xml:space="preserve"> in obtaining the SSB of the target cell. </w:t>
      </w:r>
      <w:r w:rsidR="000C2FA4">
        <w:rPr>
          <w:rFonts w:eastAsia="SimSun"/>
          <w:lang w:eastAsia="ko-KR"/>
        </w:rPr>
        <w:t xml:space="preserve">The expiration of the timer </w:t>
      </w:r>
      <w:r w:rsidR="000C1AFD">
        <w:rPr>
          <w:rFonts w:eastAsia="SimSun"/>
          <w:lang w:eastAsia="ko-KR"/>
        </w:rPr>
        <w:t xml:space="preserve">T311 will eventually </w:t>
      </w:r>
      <w:r w:rsidR="001B7C5B">
        <w:rPr>
          <w:rFonts w:eastAsia="SimSun"/>
          <w:lang w:eastAsia="ko-KR"/>
        </w:rPr>
        <w:t xml:space="preserve">allow the UE to exit </w:t>
      </w:r>
      <w:r w:rsidR="000C2FA4">
        <w:rPr>
          <w:rFonts w:eastAsia="SimSun"/>
          <w:lang w:eastAsia="ko-KR"/>
        </w:rPr>
        <w:t xml:space="preserve">from the </w:t>
      </w:r>
      <w:r w:rsidR="000C2FA4" w:rsidRPr="007D0748">
        <w:rPr>
          <w:rFonts w:eastAsia="SimSun"/>
          <w:lang w:eastAsia="ko-KR"/>
        </w:rPr>
        <w:t xml:space="preserve">RRC connection </w:t>
      </w:r>
      <w:r w:rsidR="000C2FA4">
        <w:rPr>
          <w:rFonts w:eastAsia="SimSun"/>
          <w:lang w:eastAsia="ko-KR"/>
        </w:rPr>
        <w:t xml:space="preserve">re-establishment procedure. </w:t>
      </w:r>
      <w:r w:rsidR="00BF399D">
        <w:rPr>
          <w:rFonts w:eastAsia="SimSun"/>
          <w:lang w:eastAsia="ko-KR"/>
        </w:rPr>
        <w:t>Therefore, ther</w:t>
      </w:r>
      <w:r w:rsidR="00672834">
        <w:rPr>
          <w:rFonts w:eastAsia="SimSun"/>
          <w:lang w:eastAsia="ko-KR"/>
        </w:rPr>
        <w:t xml:space="preserve">e is no need to put any limit on the </w:t>
      </w:r>
      <w:proofErr w:type="spellStart"/>
      <w:r w:rsidR="00672834">
        <w:rPr>
          <w:rFonts w:eastAsia="SimSun"/>
          <w:lang w:eastAsia="ko-KR"/>
        </w:rPr>
        <w:t>numberof</w:t>
      </w:r>
      <w:proofErr w:type="spellEnd"/>
      <w:r w:rsidR="00672834">
        <w:rPr>
          <w:rFonts w:eastAsia="SimSun"/>
          <w:lang w:eastAsia="ko-KR"/>
        </w:rPr>
        <w:t xml:space="preserve"> times the UE shall restart the cell search procedure upon K</w:t>
      </w:r>
      <w:r w:rsidR="00672834" w:rsidRPr="007D0748">
        <w:rPr>
          <w:rFonts w:eastAsia="SimSun"/>
          <w:vertAlign w:val="subscript"/>
          <w:lang w:eastAsia="ko-KR"/>
        </w:rPr>
        <w:t>1</w:t>
      </w:r>
      <w:r w:rsidR="00672834" w:rsidRPr="007D0748">
        <w:rPr>
          <w:rFonts w:eastAsia="SimSun"/>
          <w:lang w:eastAsia="ko-KR"/>
        </w:rPr>
        <w:t xml:space="preserve"> exceed</w:t>
      </w:r>
      <w:r w:rsidR="00672834">
        <w:rPr>
          <w:rFonts w:eastAsia="SimSun"/>
          <w:lang w:eastAsia="ko-KR"/>
        </w:rPr>
        <w:t>ing K</w:t>
      </w:r>
      <w:proofErr w:type="gramStart"/>
      <w:r w:rsidR="00672834" w:rsidRPr="007D0748">
        <w:rPr>
          <w:rFonts w:eastAsia="SimSun"/>
          <w:vertAlign w:val="subscript"/>
          <w:lang w:eastAsia="ko-KR"/>
        </w:rPr>
        <w:t>1,max</w:t>
      </w:r>
      <w:proofErr w:type="gramEnd"/>
      <w:r w:rsidR="00672834">
        <w:rPr>
          <w:rFonts w:eastAsia="SimSun"/>
          <w:lang w:eastAsia="ko-KR"/>
        </w:rPr>
        <w:t xml:space="preserve"> or K</w:t>
      </w:r>
      <w:r w:rsidR="00672834">
        <w:rPr>
          <w:rFonts w:eastAsia="SimSun"/>
          <w:vertAlign w:val="subscript"/>
          <w:lang w:eastAsia="ko-KR"/>
        </w:rPr>
        <w:t>2,i</w:t>
      </w:r>
      <w:r w:rsidR="00672834" w:rsidRPr="007D0748">
        <w:rPr>
          <w:rFonts w:eastAsia="SimSun"/>
          <w:lang w:eastAsia="ko-KR"/>
        </w:rPr>
        <w:t xml:space="preserve"> exceed</w:t>
      </w:r>
      <w:r w:rsidR="00672834">
        <w:rPr>
          <w:rFonts w:eastAsia="SimSun"/>
          <w:lang w:eastAsia="ko-KR"/>
        </w:rPr>
        <w:t>ing</w:t>
      </w:r>
      <w:r w:rsidR="00672834" w:rsidRPr="007D0748">
        <w:rPr>
          <w:rFonts w:eastAsia="SimSun"/>
          <w:lang w:eastAsia="ko-KR"/>
        </w:rPr>
        <w:t xml:space="preserve"> </w:t>
      </w:r>
      <w:r w:rsidR="00672834">
        <w:rPr>
          <w:rFonts w:eastAsia="SimSun"/>
          <w:lang w:eastAsia="ko-KR"/>
        </w:rPr>
        <w:t>K</w:t>
      </w:r>
      <w:r w:rsidR="00672834">
        <w:rPr>
          <w:rFonts w:eastAsia="SimSun"/>
          <w:vertAlign w:val="subscript"/>
          <w:lang w:eastAsia="ko-KR"/>
        </w:rPr>
        <w:t>2</w:t>
      </w:r>
      <w:r w:rsidR="00672834" w:rsidRPr="007D0748">
        <w:rPr>
          <w:rFonts w:eastAsia="SimSun"/>
          <w:vertAlign w:val="subscript"/>
          <w:lang w:eastAsia="ko-KR"/>
        </w:rPr>
        <w:t>,</w:t>
      </w:r>
      <w:r w:rsidR="00672834">
        <w:rPr>
          <w:rFonts w:eastAsia="SimSun"/>
          <w:vertAlign w:val="subscript"/>
          <w:lang w:eastAsia="ko-KR"/>
        </w:rPr>
        <w:t>i,</w:t>
      </w:r>
      <w:r w:rsidR="00672834" w:rsidRPr="007D0748">
        <w:rPr>
          <w:rFonts w:eastAsia="SimSun"/>
          <w:vertAlign w:val="subscript"/>
          <w:lang w:eastAsia="ko-KR"/>
        </w:rPr>
        <w:t>max</w:t>
      </w:r>
      <w:r w:rsidR="00672834">
        <w:rPr>
          <w:rFonts w:eastAsia="SimSun"/>
          <w:lang w:eastAsia="ko-KR"/>
        </w:rPr>
        <w:t xml:space="preserve">. </w:t>
      </w:r>
    </w:p>
    <w:p w14:paraId="2A2A9BB9" w14:textId="6649614F" w:rsidR="00394788" w:rsidRPr="007D0748" w:rsidRDefault="00394788" w:rsidP="00394788">
      <w:pPr>
        <w:pStyle w:val="ListParagraph"/>
        <w:numPr>
          <w:ilvl w:val="0"/>
          <w:numId w:val="40"/>
        </w:numPr>
        <w:spacing w:after="120"/>
        <w:ind w:left="357" w:hanging="357"/>
        <w:contextualSpacing w:val="0"/>
        <w:rPr>
          <w:rFonts w:ascii="Times New Roman" w:eastAsia="SimSun" w:hAnsi="Times New Roman"/>
          <w:sz w:val="20"/>
          <w:lang w:eastAsia="ko-KR"/>
        </w:rPr>
      </w:pPr>
      <w:r w:rsidRPr="007D0748">
        <w:rPr>
          <w:rFonts w:ascii="Times New Roman" w:eastAsia="SimSun" w:hAnsi="Times New Roman"/>
          <w:b/>
          <w:bCs/>
          <w:sz w:val="20"/>
          <w:lang w:eastAsia="ko-KR"/>
        </w:rPr>
        <w:t xml:space="preserve">Observation # </w:t>
      </w:r>
      <w:r w:rsidR="00B27E52">
        <w:rPr>
          <w:rFonts w:ascii="Times New Roman" w:eastAsia="SimSun" w:hAnsi="Times New Roman"/>
          <w:b/>
          <w:bCs/>
          <w:sz w:val="20"/>
          <w:lang w:eastAsia="ko-KR"/>
        </w:rPr>
        <w:t>2</w:t>
      </w:r>
      <w:r w:rsidRPr="007D0748">
        <w:rPr>
          <w:rFonts w:ascii="Times New Roman" w:eastAsia="SimSun" w:hAnsi="Times New Roman"/>
          <w:sz w:val="20"/>
          <w:lang w:eastAsia="ko-KR"/>
        </w:rPr>
        <w:t>: The cell search delay (</w:t>
      </w:r>
      <w:proofErr w:type="spellStart"/>
      <w:r w:rsidRPr="007D0748">
        <w:rPr>
          <w:rFonts w:ascii="Times New Roman" w:hAnsi="Times New Roman"/>
          <w:iCs/>
          <w:sz w:val="20"/>
          <w:lang w:eastAsia="ko-KR"/>
        </w:rPr>
        <w:t>T</w:t>
      </w:r>
      <w:r w:rsidRPr="007D0748">
        <w:rPr>
          <w:rFonts w:ascii="Times New Roman" w:hAnsi="Times New Roman"/>
          <w:iCs/>
          <w:sz w:val="20"/>
          <w:vertAlign w:val="subscript"/>
          <w:lang w:eastAsia="ko-KR"/>
        </w:rPr>
        <w:t>identify</w:t>
      </w:r>
      <w:proofErr w:type="spellEnd"/>
      <w:r w:rsidRPr="007D0748">
        <w:rPr>
          <w:rFonts w:ascii="Times New Roman" w:hAnsi="Times New Roman"/>
          <w:iCs/>
          <w:sz w:val="20"/>
          <w:vertAlign w:val="subscript"/>
          <w:lang w:eastAsia="ko-KR"/>
        </w:rPr>
        <w:t>-NR</w:t>
      </w:r>
      <w:r w:rsidRPr="007D0748">
        <w:rPr>
          <w:rFonts w:ascii="Times New Roman" w:eastAsia="SimSun" w:hAnsi="Times New Roman"/>
          <w:sz w:val="20"/>
          <w:lang w:eastAsia="ko-KR"/>
        </w:rPr>
        <w:t xml:space="preserve">) in RRC </w:t>
      </w:r>
      <w:r w:rsidR="0092773D" w:rsidRPr="0092773D">
        <w:rPr>
          <w:rFonts w:ascii="Times New Roman" w:eastAsia="SimSun" w:hAnsi="Times New Roman"/>
          <w:sz w:val="20"/>
          <w:lang w:eastAsia="ko-KR"/>
        </w:rPr>
        <w:t xml:space="preserve">connection re-establishment procedure </w:t>
      </w:r>
      <w:r w:rsidR="0092773D">
        <w:rPr>
          <w:rFonts w:ascii="Times New Roman" w:eastAsia="SimSun" w:hAnsi="Times New Roman"/>
          <w:sz w:val="20"/>
          <w:lang w:eastAsia="ko-KR"/>
        </w:rPr>
        <w:t xml:space="preserve">correspond to or at least </w:t>
      </w:r>
      <w:r w:rsidRPr="007D0748">
        <w:rPr>
          <w:rFonts w:ascii="Times New Roman" w:eastAsia="SimSun" w:hAnsi="Times New Roman"/>
          <w:sz w:val="20"/>
          <w:lang w:eastAsia="ko-KR"/>
        </w:rPr>
        <w:t>include L1</w:t>
      </w:r>
      <w:r>
        <w:rPr>
          <w:rFonts w:ascii="Times New Roman" w:eastAsia="SimSun" w:hAnsi="Times New Roman"/>
          <w:sz w:val="20"/>
          <w:lang w:eastAsia="ko-KR"/>
        </w:rPr>
        <w:t xml:space="preserve"> </w:t>
      </w:r>
      <w:r w:rsidRPr="007D0748">
        <w:rPr>
          <w:rFonts w:ascii="Times New Roman" w:eastAsia="SimSun" w:hAnsi="Times New Roman"/>
          <w:sz w:val="20"/>
          <w:lang w:eastAsia="ko-KR"/>
        </w:rPr>
        <w:t>filtered SS-RSRP measurement</w:t>
      </w:r>
      <w:r w:rsidR="0092773D">
        <w:rPr>
          <w:rFonts w:ascii="Times New Roman" w:eastAsia="SimSun" w:hAnsi="Times New Roman"/>
          <w:sz w:val="20"/>
          <w:lang w:eastAsia="ko-KR"/>
        </w:rPr>
        <w:t>.</w:t>
      </w:r>
    </w:p>
    <w:p w14:paraId="43989253" w14:textId="303277B9" w:rsidR="00AA1FDD" w:rsidRPr="00CF5A0A" w:rsidRDefault="00394788" w:rsidP="00CF5A0A">
      <w:pPr>
        <w:pStyle w:val="ListParagraph"/>
        <w:numPr>
          <w:ilvl w:val="0"/>
          <w:numId w:val="40"/>
        </w:numPr>
        <w:ind w:left="357" w:hanging="357"/>
        <w:contextualSpacing w:val="0"/>
        <w:rPr>
          <w:rFonts w:ascii="Times New Roman" w:eastAsia="SimSun" w:hAnsi="Times New Roman"/>
          <w:sz w:val="20"/>
          <w:lang w:eastAsia="ko-KR"/>
        </w:rPr>
      </w:pPr>
      <w:r w:rsidRPr="007D0748">
        <w:rPr>
          <w:rFonts w:ascii="Times New Roman" w:eastAsia="SimSun" w:hAnsi="Times New Roman"/>
          <w:b/>
          <w:bCs/>
          <w:sz w:val="20"/>
          <w:lang w:eastAsia="ko-KR"/>
        </w:rPr>
        <w:t xml:space="preserve">Proposal # </w:t>
      </w:r>
      <w:r w:rsidR="00844754">
        <w:rPr>
          <w:rFonts w:ascii="Times New Roman" w:eastAsia="SimSun" w:hAnsi="Times New Roman"/>
          <w:b/>
          <w:bCs/>
          <w:sz w:val="20"/>
          <w:lang w:eastAsia="ko-KR"/>
        </w:rPr>
        <w:t>2</w:t>
      </w:r>
      <w:r w:rsidRPr="007D0748">
        <w:rPr>
          <w:rFonts w:ascii="Times New Roman" w:eastAsia="SimSun" w:hAnsi="Times New Roman"/>
          <w:sz w:val="20"/>
          <w:lang w:eastAsia="ko-KR"/>
        </w:rPr>
        <w:t xml:space="preserve">: </w:t>
      </w:r>
      <w:r w:rsidRPr="00803419">
        <w:rPr>
          <w:rFonts w:ascii="Times New Roman" w:eastAsia="SimSun" w:hAnsi="Times New Roman"/>
          <w:sz w:val="20"/>
          <w:lang w:eastAsia="ko-KR"/>
        </w:rPr>
        <w:t xml:space="preserve">When </w:t>
      </w:r>
      <w:r w:rsidR="00803419" w:rsidRPr="00803419">
        <w:rPr>
          <w:rFonts w:ascii="Times New Roman" w:eastAsia="SimSun" w:hAnsi="Times New Roman"/>
          <w:sz w:val="20"/>
          <w:lang w:eastAsia="ko-KR"/>
        </w:rPr>
        <w:t>K</w:t>
      </w:r>
      <w:r w:rsidR="00803419" w:rsidRPr="00803419">
        <w:rPr>
          <w:rFonts w:ascii="Times New Roman" w:eastAsia="SimSun" w:hAnsi="Times New Roman"/>
          <w:sz w:val="20"/>
          <w:vertAlign w:val="subscript"/>
          <w:lang w:eastAsia="ko-KR"/>
        </w:rPr>
        <w:t>1</w:t>
      </w:r>
      <w:r w:rsidR="00803419" w:rsidRPr="00803419">
        <w:rPr>
          <w:rFonts w:ascii="Times New Roman" w:eastAsia="SimSun" w:hAnsi="Times New Roman"/>
          <w:sz w:val="20"/>
          <w:lang w:eastAsia="ko-KR"/>
        </w:rPr>
        <w:t xml:space="preserve"> exceeds K</w:t>
      </w:r>
      <w:proofErr w:type="gramStart"/>
      <w:r w:rsidR="00803419" w:rsidRPr="00803419">
        <w:rPr>
          <w:rFonts w:ascii="Times New Roman" w:eastAsia="SimSun" w:hAnsi="Times New Roman"/>
          <w:sz w:val="20"/>
          <w:vertAlign w:val="subscript"/>
          <w:lang w:eastAsia="ko-KR"/>
        </w:rPr>
        <w:t>1,max</w:t>
      </w:r>
      <w:proofErr w:type="gramEnd"/>
      <w:r w:rsidR="00803419" w:rsidRPr="00803419">
        <w:rPr>
          <w:rFonts w:ascii="Times New Roman" w:eastAsia="SimSun" w:hAnsi="Times New Roman"/>
          <w:sz w:val="20"/>
          <w:lang w:eastAsia="ko-KR"/>
        </w:rPr>
        <w:t xml:space="preserve"> for intra-frequency case or when K</w:t>
      </w:r>
      <w:r w:rsidR="00803419" w:rsidRPr="00803419">
        <w:rPr>
          <w:rFonts w:ascii="Times New Roman" w:eastAsia="SimSun" w:hAnsi="Times New Roman"/>
          <w:sz w:val="20"/>
          <w:vertAlign w:val="subscript"/>
          <w:lang w:eastAsia="ko-KR"/>
        </w:rPr>
        <w:t>2,i</w:t>
      </w:r>
      <w:r w:rsidR="00803419" w:rsidRPr="00803419">
        <w:rPr>
          <w:rFonts w:ascii="Times New Roman" w:eastAsia="SimSun" w:hAnsi="Times New Roman"/>
          <w:sz w:val="20"/>
          <w:lang w:eastAsia="ko-KR"/>
        </w:rPr>
        <w:t xml:space="preserve"> exceeds K</w:t>
      </w:r>
      <w:r w:rsidR="00803419" w:rsidRPr="00803419">
        <w:rPr>
          <w:rFonts w:ascii="Times New Roman" w:eastAsia="SimSun" w:hAnsi="Times New Roman"/>
          <w:sz w:val="20"/>
          <w:vertAlign w:val="subscript"/>
          <w:lang w:eastAsia="ko-KR"/>
        </w:rPr>
        <w:t>2,i,max</w:t>
      </w:r>
      <w:r w:rsidR="00803419" w:rsidRPr="00803419">
        <w:rPr>
          <w:rFonts w:ascii="Times New Roman" w:eastAsia="SimSun" w:hAnsi="Times New Roman"/>
          <w:sz w:val="20"/>
          <w:lang w:eastAsia="ko-KR"/>
        </w:rPr>
        <w:t xml:space="preserve"> for inter-frequency case</w:t>
      </w:r>
      <w:r w:rsidRPr="00803419">
        <w:rPr>
          <w:rFonts w:ascii="Times New Roman" w:eastAsia="SimSun" w:hAnsi="Times New Roman"/>
          <w:sz w:val="20"/>
          <w:lang w:eastAsia="ko-KR"/>
        </w:rPr>
        <w:t>, the UE shall restart the identification of the target cell on the carrier</w:t>
      </w:r>
      <w:r w:rsidR="00803419">
        <w:rPr>
          <w:rFonts w:ascii="Times New Roman" w:eastAsia="SimSun" w:hAnsi="Times New Roman"/>
          <w:sz w:val="20"/>
          <w:lang w:eastAsia="ko-KR"/>
        </w:rPr>
        <w:t>(s)</w:t>
      </w:r>
      <w:r w:rsidRPr="00803419">
        <w:rPr>
          <w:rFonts w:ascii="Times New Roman" w:eastAsia="SimSun" w:hAnsi="Times New Roman"/>
          <w:sz w:val="20"/>
          <w:lang w:eastAsia="ko-KR"/>
        </w:rPr>
        <w:t xml:space="preserve"> configured for RRC connection </w:t>
      </w:r>
      <w:r w:rsidR="00803419">
        <w:rPr>
          <w:rFonts w:ascii="Times New Roman" w:eastAsia="SimSun" w:hAnsi="Times New Roman"/>
          <w:sz w:val="20"/>
          <w:lang w:eastAsia="ko-KR"/>
        </w:rPr>
        <w:t>re-establishment</w:t>
      </w:r>
      <w:r w:rsidRPr="00803419">
        <w:rPr>
          <w:rFonts w:ascii="Times New Roman" w:eastAsia="SimSun" w:hAnsi="Times New Roman"/>
          <w:sz w:val="20"/>
          <w:lang w:eastAsia="ko-KR"/>
        </w:rPr>
        <w:t>.</w:t>
      </w:r>
      <w:r w:rsidRPr="007D0748">
        <w:rPr>
          <w:rFonts w:ascii="Times New Roman" w:eastAsia="SimSun" w:hAnsi="Times New Roman"/>
          <w:sz w:val="20"/>
          <w:lang w:eastAsia="ko-KR"/>
        </w:rPr>
        <w:t xml:space="preserve">  </w:t>
      </w:r>
    </w:p>
    <w:p w14:paraId="35939E51" w14:textId="59F608D4" w:rsidR="00AA1FDD" w:rsidRDefault="00AA1FDD" w:rsidP="00555CD5">
      <w:pPr>
        <w:pStyle w:val="Heading2"/>
      </w:pPr>
      <w:r>
        <w:t>UE behaviour upon K</w:t>
      </w:r>
      <w:r w:rsidR="00555CD5">
        <w:rPr>
          <w:vertAlign w:val="subscript"/>
        </w:rPr>
        <w:t>SI</w:t>
      </w:r>
      <w:r>
        <w:t xml:space="preserve"> exceeds </w:t>
      </w:r>
      <w:proofErr w:type="spellStart"/>
      <w:proofErr w:type="gramStart"/>
      <w:r>
        <w:t>K</w:t>
      </w:r>
      <w:r w:rsidR="00555CD5">
        <w:rPr>
          <w:vertAlign w:val="subscript"/>
        </w:rPr>
        <w:t>SI</w:t>
      </w:r>
      <w:r>
        <w:rPr>
          <w:vertAlign w:val="subscript"/>
        </w:rPr>
        <w:t>,</w:t>
      </w:r>
      <w:r w:rsidRPr="001A055F">
        <w:rPr>
          <w:vertAlign w:val="subscript"/>
        </w:rPr>
        <w:t>max</w:t>
      </w:r>
      <w:proofErr w:type="spellEnd"/>
      <w:proofErr w:type="gramEnd"/>
    </w:p>
    <w:p w14:paraId="5B9EBC34" w14:textId="3BFC02A3" w:rsidR="00AA1FDD" w:rsidRDefault="00AA1FDD" w:rsidP="00AA1FDD">
      <w:pPr>
        <w:spacing w:after="120"/>
        <w:rPr>
          <w:rFonts w:eastAsia="SimSun"/>
          <w:lang w:eastAsia="ko-KR"/>
        </w:rPr>
      </w:pPr>
      <w:r>
        <w:rPr>
          <w:lang w:eastAsia="zh-CN"/>
        </w:rPr>
        <w:t>Parameter K</w:t>
      </w:r>
      <w:r w:rsidR="00503A1F">
        <w:rPr>
          <w:vertAlign w:val="subscript"/>
        </w:rPr>
        <w:t>SI</w:t>
      </w:r>
      <w:r w:rsidRPr="007A377E">
        <w:t xml:space="preserve"> is the number of </w:t>
      </w:r>
      <w:r w:rsidR="00503A1F">
        <w:t xml:space="preserve">SI </w:t>
      </w:r>
      <w:r w:rsidRPr="007A377E">
        <w:t xml:space="preserve">occasions that are unavailable for </w:t>
      </w:r>
      <w:r w:rsidR="00503A1F">
        <w:t>SI acquisition</w:t>
      </w:r>
      <w:r w:rsidRPr="007A377E">
        <w:t xml:space="preserve"> due to </w:t>
      </w:r>
      <w:r w:rsidR="00503A1F">
        <w:t xml:space="preserve">DL </w:t>
      </w:r>
      <w:r w:rsidRPr="007A377E">
        <w:t>LBT failure</w:t>
      </w:r>
      <w:r w:rsidR="00503A1F">
        <w:t>s</w:t>
      </w:r>
      <w:r w:rsidRPr="007A377E">
        <w:t xml:space="preserve"> and </w:t>
      </w:r>
      <w:proofErr w:type="spellStart"/>
      <w:proofErr w:type="gramStart"/>
      <w:r>
        <w:rPr>
          <w:rFonts w:eastAsia="SimSun"/>
          <w:lang w:eastAsia="ko-KR"/>
        </w:rPr>
        <w:t>K</w:t>
      </w:r>
      <w:r w:rsidR="00503A1F">
        <w:rPr>
          <w:rFonts w:eastAsia="SimSun"/>
          <w:vertAlign w:val="subscript"/>
          <w:lang w:eastAsia="ko-KR"/>
        </w:rPr>
        <w:t>SI</w:t>
      </w:r>
      <w:r w:rsidRPr="007A377E">
        <w:rPr>
          <w:rFonts w:eastAsia="SimSun"/>
          <w:vertAlign w:val="subscript"/>
          <w:lang w:eastAsia="ko-KR"/>
        </w:rPr>
        <w:t>,max</w:t>
      </w:r>
      <w:proofErr w:type="spellEnd"/>
      <w:proofErr w:type="gramEnd"/>
      <w:r w:rsidRPr="007A377E">
        <w:rPr>
          <w:rFonts w:eastAsia="SimSun"/>
          <w:lang w:eastAsia="ko-KR"/>
        </w:rPr>
        <w:t xml:space="preserve"> </w:t>
      </w:r>
      <w:r>
        <w:rPr>
          <w:rFonts w:eastAsia="SimSun"/>
          <w:lang w:eastAsia="ko-KR"/>
        </w:rPr>
        <w:t xml:space="preserve">is the </w:t>
      </w:r>
      <w:r w:rsidRPr="007A377E">
        <w:rPr>
          <w:rFonts w:eastAsia="SimSun"/>
          <w:lang w:eastAsia="ko-KR"/>
        </w:rPr>
        <w:t xml:space="preserve">maximum allowed number of missed </w:t>
      </w:r>
      <w:r w:rsidR="00503A1F">
        <w:rPr>
          <w:rFonts w:eastAsia="SimSun"/>
          <w:lang w:eastAsia="ko-KR"/>
        </w:rPr>
        <w:t>SI</w:t>
      </w:r>
      <w:r w:rsidRPr="007A377E">
        <w:rPr>
          <w:rFonts w:eastAsia="SimSun"/>
          <w:lang w:eastAsia="ko-KR"/>
        </w:rPr>
        <w:t xml:space="preserve"> occasions</w:t>
      </w:r>
      <w:r>
        <w:rPr>
          <w:rFonts w:eastAsia="SimSun"/>
          <w:lang w:eastAsia="ko-KR"/>
        </w:rPr>
        <w:t xml:space="preserve">. </w:t>
      </w:r>
      <w:r w:rsidR="00503A1F">
        <w:rPr>
          <w:rFonts w:eastAsia="SimSun"/>
          <w:lang w:eastAsia="ko-KR"/>
        </w:rPr>
        <w:t>RAN4 is currently discussing the approach for defining the time of acquire the SI as function of LBT failures or as a fixed value</w:t>
      </w:r>
      <w:r w:rsidR="00D405AD">
        <w:rPr>
          <w:rFonts w:eastAsia="SimSun"/>
          <w:lang w:eastAsia="ko-KR"/>
        </w:rPr>
        <w:t xml:space="preserve">. The </w:t>
      </w:r>
      <w:r w:rsidR="00D405AD">
        <w:rPr>
          <w:lang w:eastAsia="zh-CN"/>
        </w:rPr>
        <w:t>K</w:t>
      </w:r>
      <w:r w:rsidR="00D405AD">
        <w:rPr>
          <w:vertAlign w:val="subscript"/>
        </w:rPr>
        <w:t>SI</w:t>
      </w:r>
      <w:r w:rsidR="00D405AD">
        <w:rPr>
          <w:rFonts w:eastAsia="SimSun"/>
          <w:lang w:eastAsia="ko-KR"/>
        </w:rPr>
        <w:t xml:space="preserve"> is likely to be split into </w:t>
      </w:r>
      <w:r w:rsidR="00D405AD" w:rsidRPr="007A377E">
        <w:t xml:space="preserve">number of </w:t>
      </w:r>
      <w:r w:rsidR="00D405AD">
        <w:t xml:space="preserve">unavailable MIB </w:t>
      </w:r>
      <w:r w:rsidR="00D405AD" w:rsidRPr="007A377E">
        <w:t xml:space="preserve">occasions </w:t>
      </w:r>
      <w:r w:rsidR="00D405AD">
        <w:t xml:space="preserve">and </w:t>
      </w:r>
      <w:r w:rsidR="00D405AD" w:rsidRPr="007A377E">
        <w:t xml:space="preserve">number of </w:t>
      </w:r>
      <w:r w:rsidR="00D405AD">
        <w:t xml:space="preserve">unavailable SIB1 </w:t>
      </w:r>
      <w:r w:rsidR="00D405AD" w:rsidRPr="007A377E">
        <w:t>occasions</w:t>
      </w:r>
      <w:r w:rsidR="00D405AD">
        <w:t xml:space="preserve"> </w:t>
      </w:r>
      <w:r w:rsidR="00D405AD">
        <w:rPr>
          <w:rFonts w:eastAsia="SimSun"/>
          <w:lang w:eastAsia="ko-KR"/>
        </w:rPr>
        <w:t>[3]</w:t>
      </w:r>
      <w:r w:rsidR="00503A1F">
        <w:rPr>
          <w:rFonts w:eastAsia="SimSun"/>
          <w:lang w:eastAsia="ko-KR"/>
        </w:rPr>
        <w:t xml:space="preserve">. </w:t>
      </w:r>
      <w:r w:rsidR="00D405AD">
        <w:rPr>
          <w:rFonts w:eastAsia="SimSun"/>
          <w:lang w:eastAsia="ko-KR"/>
        </w:rPr>
        <w:t>The UE behaviour upon exceeds them needs to be defined once the methodology for specifying the SI acquisition in NR-U is agreed</w:t>
      </w:r>
      <w:r w:rsidR="00503A1F">
        <w:rPr>
          <w:rFonts w:eastAsia="SimSun"/>
          <w:lang w:eastAsia="ko-KR"/>
        </w:rPr>
        <w:t>.</w:t>
      </w:r>
    </w:p>
    <w:p w14:paraId="3AB3361B" w14:textId="5C6F89B3" w:rsidR="00503A1F" w:rsidRPr="00D405AD" w:rsidRDefault="00503A1F" w:rsidP="00503A1F">
      <w:pPr>
        <w:pStyle w:val="ListParagraph"/>
        <w:numPr>
          <w:ilvl w:val="0"/>
          <w:numId w:val="40"/>
        </w:numPr>
        <w:ind w:left="357" w:hanging="357"/>
        <w:contextualSpacing w:val="0"/>
        <w:rPr>
          <w:rFonts w:ascii="Times New Roman" w:eastAsia="SimSun" w:hAnsi="Times New Roman"/>
          <w:sz w:val="20"/>
          <w:lang w:eastAsia="ko-KR"/>
        </w:rPr>
      </w:pPr>
      <w:r w:rsidRPr="00D405AD">
        <w:rPr>
          <w:rFonts w:ascii="Times New Roman" w:eastAsia="SimSun" w:hAnsi="Times New Roman"/>
          <w:b/>
          <w:bCs/>
          <w:sz w:val="20"/>
          <w:lang w:eastAsia="ko-KR"/>
        </w:rPr>
        <w:t xml:space="preserve">Proposal # </w:t>
      </w:r>
      <w:r w:rsidR="00844754">
        <w:rPr>
          <w:rFonts w:ascii="Times New Roman" w:eastAsia="SimSun" w:hAnsi="Times New Roman"/>
          <w:b/>
          <w:bCs/>
          <w:sz w:val="20"/>
          <w:lang w:eastAsia="ko-KR"/>
        </w:rPr>
        <w:t>3</w:t>
      </w:r>
      <w:r w:rsidRPr="00D405AD">
        <w:rPr>
          <w:rFonts w:ascii="Times New Roman" w:eastAsia="SimSun" w:hAnsi="Times New Roman"/>
          <w:sz w:val="20"/>
          <w:lang w:eastAsia="ko-KR"/>
        </w:rPr>
        <w:t xml:space="preserve">: </w:t>
      </w:r>
      <w:r w:rsidR="00D405AD" w:rsidRPr="00D405AD">
        <w:rPr>
          <w:rFonts w:ascii="Times New Roman" w:eastAsia="SimSun" w:hAnsi="Times New Roman"/>
          <w:sz w:val="20"/>
          <w:lang w:eastAsia="ko-KR"/>
        </w:rPr>
        <w:t xml:space="preserve">UE </w:t>
      </w:r>
      <w:proofErr w:type="spellStart"/>
      <w:r w:rsidR="00D405AD" w:rsidRPr="00D405AD">
        <w:rPr>
          <w:rFonts w:ascii="Times New Roman" w:eastAsia="SimSun" w:hAnsi="Times New Roman"/>
          <w:sz w:val="20"/>
          <w:lang w:eastAsia="ko-KR"/>
        </w:rPr>
        <w:t>behaviour</w:t>
      </w:r>
      <w:proofErr w:type="spellEnd"/>
      <w:r w:rsidR="00D405AD" w:rsidRPr="00D405AD">
        <w:rPr>
          <w:rFonts w:ascii="Times New Roman" w:eastAsia="SimSun" w:hAnsi="Times New Roman"/>
          <w:sz w:val="20"/>
          <w:lang w:eastAsia="ko-KR"/>
        </w:rPr>
        <w:t xml:space="preserve"> upon missed SI occasions exceeding </w:t>
      </w:r>
      <w:proofErr w:type="spellStart"/>
      <w:proofErr w:type="gramStart"/>
      <w:r w:rsidR="00D405AD" w:rsidRPr="00D405AD">
        <w:rPr>
          <w:rFonts w:ascii="Times New Roman" w:hAnsi="Times New Roman"/>
          <w:sz w:val="20"/>
        </w:rPr>
        <w:t>K</w:t>
      </w:r>
      <w:r w:rsidR="00D405AD" w:rsidRPr="00D405AD">
        <w:rPr>
          <w:rFonts w:ascii="Times New Roman" w:hAnsi="Times New Roman"/>
          <w:sz w:val="20"/>
          <w:vertAlign w:val="subscript"/>
        </w:rPr>
        <w:t>SI,max</w:t>
      </w:r>
      <w:proofErr w:type="spellEnd"/>
      <w:proofErr w:type="gramEnd"/>
      <w:r w:rsidR="00D405AD" w:rsidRPr="00D405AD">
        <w:rPr>
          <w:rFonts w:ascii="Times New Roman" w:eastAsia="SimSun" w:hAnsi="Times New Roman"/>
          <w:sz w:val="20"/>
          <w:lang w:eastAsia="ko-KR"/>
        </w:rPr>
        <w:t xml:space="preserve"> needs to be defined once the methodology for specifying the SI acquisition in NR-U is agreed</w:t>
      </w:r>
      <w:r w:rsidRPr="00D405AD">
        <w:rPr>
          <w:rFonts w:ascii="Times New Roman" w:eastAsia="SimSun" w:hAnsi="Times New Roman"/>
          <w:sz w:val="20"/>
          <w:lang w:eastAsia="ko-KR"/>
        </w:rPr>
        <w:t xml:space="preserve">.  </w:t>
      </w:r>
    </w:p>
    <w:p w14:paraId="27FFA495" w14:textId="04D38A92" w:rsidR="00394788" w:rsidRDefault="00394788" w:rsidP="00503A1F">
      <w:pPr>
        <w:pStyle w:val="Heading2"/>
        <w:spacing w:before="240"/>
        <w:ind w:left="578" w:hanging="578"/>
      </w:pPr>
      <w:r>
        <w:t xml:space="preserve">UE behaviour upon </w:t>
      </w:r>
      <w:r w:rsidR="007008A4">
        <w:t>K</w:t>
      </w:r>
      <w:r w:rsidR="007008A4">
        <w:rPr>
          <w:vertAlign w:val="subscript"/>
        </w:rPr>
        <w:t>3</w:t>
      </w:r>
      <w:r>
        <w:t xml:space="preserve"> exceeds </w:t>
      </w:r>
      <w:r w:rsidR="007008A4">
        <w:t>K</w:t>
      </w:r>
      <w:proofErr w:type="gramStart"/>
      <w:r w:rsidR="007008A4">
        <w:rPr>
          <w:vertAlign w:val="subscript"/>
        </w:rPr>
        <w:t>3</w:t>
      </w:r>
      <w:r>
        <w:rPr>
          <w:vertAlign w:val="subscript"/>
        </w:rPr>
        <w:t>,</w:t>
      </w:r>
      <w:r w:rsidRPr="001A055F">
        <w:rPr>
          <w:vertAlign w:val="subscript"/>
        </w:rPr>
        <w:t>max</w:t>
      </w:r>
      <w:proofErr w:type="gramEnd"/>
    </w:p>
    <w:p w14:paraId="1559B5FB" w14:textId="063CB313" w:rsidR="00394788" w:rsidRDefault="00497A57" w:rsidP="00394788">
      <w:pPr>
        <w:rPr>
          <w:rFonts w:eastAsia="SimSun"/>
          <w:lang w:eastAsia="ko-KR"/>
        </w:rPr>
      </w:pPr>
      <w:r>
        <w:rPr>
          <w:lang w:eastAsia="zh-CN"/>
        </w:rPr>
        <w:t>Parameter K</w:t>
      </w:r>
      <w:r>
        <w:rPr>
          <w:vertAlign w:val="subscript"/>
        </w:rPr>
        <w:t>3</w:t>
      </w:r>
      <w:r w:rsidR="00394788" w:rsidRPr="007A377E">
        <w:t xml:space="preserve"> is the number of PRACH occasions that are unavailable for PRACH transmission due to LBT failure and </w:t>
      </w:r>
      <w:r>
        <w:rPr>
          <w:rFonts w:eastAsia="SimSun"/>
          <w:lang w:eastAsia="ko-KR"/>
        </w:rPr>
        <w:t>K</w:t>
      </w:r>
      <w:proofErr w:type="gramStart"/>
      <w:r>
        <w:rPr>
          <w:rFonts w:eastAsia="SimSun"/>
          <w:vertAlign w:val="subscript"/>
          <w:lang w:eastAsia="ko-KR"/>
        </w:rPr>
        <w:t>3</w:t>
      </w:r>
      <w:r w:rsidR="00394788" w:rsidRPr="007A377E">
        <w:rPr>
          <w:rFonts w:eastAsia="SimSun"/>
          <w:vertAlign w:val="subscript"/>
          <w:lang w:eastAsia="ko-KR"/>
        </w:rPr>
        <w:t>,max</w:t>
      </w:r>
      <w:proofErr w:type="gramEnd"/>
      <w:r w:rsidR="00394788" w:rsidRPr="007A377E">
        <w:rPr>
          <w:rFonts w:eastAsia="SimSun"/>
          <w:lang w:eastAsia="ko-KR"/>
        </w:rPr>
        <w:t xml:space="preserve"> </w:t>
      </w:r>
      <w:r>
        <w:rPr>
          <w:rFonts w:eastAsia="SimSun"/>
          <w:lang w:eastAsia="ko-KR"/>
        </w:rPr>
        <w:t xml:space="preserve">is the </w:t>
      </w:r>
      <w:r w:rsidR="00394788" w:rsidRPr="007A377E">
        <w:rPr>
          <w:rFonts w:eastAsia="SimSun"/>
          <w:lang w:eastAsia="ko-KR"/>
        </w:rPr>
        <w:t>maximum allowed number of missed PRACH occasions (L</w:t>
      </w:r>
      <w:r w:rsidR="00394788" w:rsidRPr="007A377E">
        <w:rPr>
          <w:rFonts w:eastAsia="SimSun"/>
          <w:vertAlign w:val="subscript"/>
          <w:lang w:eastAsia="ko-KR"/>
        </w:rPr>
        <w:t>2, max</w:t>
      </w:r>
      <w:r w:rsidR="00394788" w:rsidRPr="007A377E">
        <w:rPr>
          <w:rFonts w:eastAsia="SimSun"/>
          <w:lang w:eastAsia="ko-KR"/>
        </w:rPr>
        <w:t>)</w:t>
      </w:r>
      <w:r w:rsidR="00394788">
        <w:rPr>
          <w:rFonts w:eastAsia="SimSun"/>
          <w:lang w:eastAsia="ko-KR"/>
        </w:rPr>
        <w:t xml:space="preserve">. According to the </w:t>
      </w:r>
      <w:r>
        <w:rPr>
          <w:rFonts w:eastAsia="SimSun"/>
          <w:lang w:eastAsia="ko-KR"/>
        </w:rPr>
        <w:t>approved WF</w:t>
      </w:r>
      <w:r w:rsidR="00394788">
        <w:rPr>
          <w:rFonts w:eastAsia="SimSun"/>
          <w:lang w:eastAsia="ko-KR"/>
        </w:rPr>
        <w:t xml:space="preserve"> in [</w:t>
      </w:r>
      <w:r>
        <w:rPr>
          <w:rFonts w:eastAsia="SimSun"/>
          <w:lang w:eastAsia="ko-KR"/>
        </w:rPr>
        <w:t>2</w:t>
      </w:r>
      <w:r w:rsidR="00394788">
        <w:rPr>
          <w:rFonts w:eastAsia="SimSun"/>
          <w:lang w:eastAsia="ko-KR"/>
        </w:rPr>
        <w:t xml:space="preserve">] the need for defining </w:t>
      </w:r>
      <w:r>
        <w:rPr>
          <w:rFonts w:eastAsia="SimSun"/>
          <w:lang w:eastAsia="ko-KR"/>
        </w:rPr>
        <w:t>K</w:t>
      </w:r>
      <w:proofErr w:type="gramStart"/>
      <w:r>
        <w:rPr>
          <w:rFonts w:eastAsia="SimSun"/>
          <w:vertAlign w:val="subscript"/>
          <w:lang w:eastAsia="ko-KR"/>
        </w:rPr>
        <w:t>3</w:t>
      </w:r>
      <w:r w:rsidRPr="007A377E">
        <w:rPr>
          <w:rFonts w:eastAsia="SimSun"/>
          <w:vertAlign w:val="subscript"/>
          <w:lang w:eastAsia="ko-KR"/>
        </w:rPr>
        <w:t>,max</w:t>
      </w:r>
      <w:proofErr w:type="gramEnd"/>
      <w:r w:rsidRPr="007A377E">
        <w:rPr>
          <w:rFonts w:eastAsia="SimSun"/>
          <w:lang w:eastAsia="ko-KR"/>
        </w:rPr>
        <w:t xml:space="preserve"> </w:t>
      </w:r>
      <w:r w:rsidR="00394788">
        <w:rPr>
          <w:rFonts w:eastAsia="SimSun"/>
          <w:lang w:eastAsia="ko-KR"/>
        </w:rPr>
        <w:t xml:space="preserve">is subject to </w:t>
      </w:r>
      <w:r w:rsidR="00394788" w:rsidRPr="00E32126">
        <w:rPr>
          <w:rFonts w:eastAsia="SimSun"/>
          <w:lang w:eastAsia="ko-KR"/>
        </w:rPr>
        <w:t>RAN2 decision on the UL LBT failure mechanism</w:t>
      </w:r>
      <w:r w:rsidR="00394788">
        <w:rPr>
          <w:rFonts w:eastAsia="SimSun"/>
          <w:lang w:eastAsia="ko-KR"/>
        </w:rPr>
        <w:t xml:space="preserve">. </w:t>
      </w:r>
    </w:p>
    <w:p w14:paraId="2DA72D76" w14:textId="77777777" w:rsidR="00394788" w:rsidRDefault="00394788" w:rsidP="00394788">
      <w:pPr>
        <w:rPr>
          <w:rFonts w:eastAsia="SimSun"/>
          <w:lang w:eastAsia="ko-KR"/>
        </w:rPr>
      </w:pPr>
      <w:r>
        <w:rPr>
          <w:rFonts w:eastAsia="SimSun"/>
          <w:lang w:eastAsia="ko-KR"/>
        </w:rPr>
        <w:t xml:space="preserve">According to the latest version of the RAN2 running stage-2 CR to TS 38.300 the following has been captured regarding the UE behaviour upon reaching consistent uplink LBT failures. In RRC release with redirection only </w:t>
      </w:r>
      <w:proofErr w:type="spellStart"/>
      <w:r>
        <w:rPr>
          <w:rFonts w:eastAsia="SimSun"/>
          <w:lang w:eastAsia="ko-KR"/>
        </w:rPr>
        <w:t>PCell</w:t>
      </w:r>
      <w:proofErr w:type="spellEnd"/>
      <w:r>
        <w:rPr>
          <w:rFonts w:eastAsia="SimSun"/>
          <w:lang w:eastAsia="ko-KR"/>
        </w:rPr>
        <w:t xml:space="preserve"> is involved. As noted in the highlighted text that under consistent uplink LBT failure on RACH resources in </w:t>
      </w:r>
      <w:proofErr w:type="spellStart"/>
      <w:r>
        <w:rPr>
          <w:rFonts w:eastAsia="SimSun"/>
          <w:lang w:eastAsia="ko-KR"/>
        </w:rPr>
        <w:t>PCell</w:t>
      </w:r>
      <w:proofErr w:type="spellEnd"/>
      <w:r>
        <w:rPr>
          <w:rFonts w:eastAsia="SimSun"/>
          <w:lang w:eastAsia="ko-KR"/>
        </w:rPr>
        <w:t>, the UE shall declare the RLF. RAN2 is defining the UE behaviour in the stage-3 MAC specification, TS 38.321.</w:t>
      </w:r>
    </w:p>
    <w:p w14:paraId="0187C217" w14:textId="77777777" w:rsidR="00394788" w:rsidRPr="00C50C8A" w:rsidRDefault="00394788" w:rsidP="00394788">
      <w:pPr>
        <w:pBdr>
          <w:top w:val="single" w:sz="4" w:space="1" w:color="auto"/>
          <w:bottom w:val="single" w:sz="4" w:space="1" w:color="auto"/>
        </w:pBdr>
        <w:spacing w:before="240" w:after="120"/>
        <w:rPr>
          <w:rFonts w:eastAsia="SimSun"/>
          <w:i/>
          <w:iCs/>
          <w:sz w:val="18"/>
          <w:szCs w:val="18"/>
          <w:lang w:eastAsia="ko-KR"/>
        </w:rPr>
      </w:pPr>
      <w:r w:rsidRPr="00C50C8A">
        <w:rPr>
          <w:rFonts w:eastAsia="SimSun"/>
          <w:i/>
          <w:iCs/>
          <w:sz w:val="18"/>
          <w:szCs w:val="18"/>
          <w:lang w:eastAsia="ko-KR"/>
        </w:rPr>
        <w:t xml:space="preserve">When the UE detects consistent uplink LBT failures, it takes actions as specified in TS 38.321 [6]. The detection is per BWP and based on all uplink transmissions within this BWP. When consistent uplink LBT failures are detected on </w:t>
      </w:r>
      <w:proofErr w:type="spellStart"/>
      <w:r w:rsidRPr="00C50C8A">
        <w:rPr>
          <w:rFonts w:eastAsia="SimSun"/>
          <w:i/>
          <w:iCs/>
          <w:sz w:val="18"/>
          <w:szCs w:val="18"/>
          <w:lang w:eastAsia="ko-KR"/>
        </w:rPr>
        <w:t>SCell</w:t>
      </w:r>
      <w:proofErr w:type="spellEnd"/>
      <w:r w:rsidRPr="00C50C8A">
        <w:rPr>
          <w:rFonts w:eastAsia="SimSun"/>
          <w:i/>
          <w:iCs/>
          <w:sz w:val="18"/>
          <w:szCs w:val="18"/>
          <w:lang w:eastAsia="ko-KR"/>
        </w:rPr>
        <w:t xml:space="preserve">(s), the UE reports this to the corresponding </w:t>
      </w:r>
      <w:proofErr w:type="spellStart"/>
      <w:r w:rsidRPr="00C50C8A">
        <w:rPr>
          <w:rFonts w:eastAsia="SimSun"/>
          <w:i/>
          <w:iCs/>
          <w:sz w:val="18"/>
          <w:szCs w:val="18"/>
          <w:lang w:eastAsia="ko-KR"/>
        </w:rPr>
        <w:t>gNB</w:t>
      </w:r>
      <w:proofErr w:type="spellEnd"/>
      <w:r w:rsidRPr="00C50C8A">
        <w:rPr>
          <w:rFonts w:eastAsia="SimSun"/>
          <w:i/>
          <w:iCs/>
          <w:sz w:val="18"/>
          <w:szCs w:val="18"/>
          <w:lang w:eastAsia="ko-KR"/>
        </w:rPr>
        <w:t xml:space="preserve"> (MN for MCG, SN for SCG) via MAC CE on a different serving cell other than the </w:t>
      </w:r>
      <w:proofErr w:type="spellStart"/>
      <w:r w:rsidRPr="00C50C8A">
        <w:rPr>
          <w:rFonts w:eastAsia="SimSun"/>
          <w:i/>
          <w:iCs/>
          <w:sz w:val="18"/>
          <w:szCs w:val="18"/>
          <w:lang w:eastAsia="ko-KR"/>
        </w:rPr>
        <w:t>SCell</w:t>
      </w:r>
      <w:proofErr w:type="spellEnd"/>
      <w:r w:rsidRPr="00C50C8A">
        <w:rPr>
          <w:rFonts w:eastAsia="SimSun"/>
          <w:i/>
          <w:iCs/>
          <w:sz w:val="18"/>
          <w:szCs w:val="18"/>
          <w:lang w:eastAsia="ko-KR"/>
        </w:rPr>
        <w:t xml:space="preserve"> (s) where the failures were detected. If no resources are available to transmit the MAC CE, a Scheduling Request (SR) can be transmitted by the UE. When </w:t>
      </w:r>
      <w:r w:rsidRPr="00C50C8A">
        <w:rPr>
          <w:rFonts w:eastAsia="SimSun"/>
          <w:i/>
          <w:iCs/>
          <w:sz w:val="18"/>
          <w:szCs w:val="18"/>
          <w:lang w:eastAsia="ko-KR"/>
        </w:rPr>
        <w:lastRenderedPageBreak/>
        <w:t xml:space="preserve">consistent uplink LBT failures are detected on </w:t>
      </w:r>
      <w:proofErr w:type="spellStart"/>
      <w:r w:rsidRPr="00C50C8A">
        <w:rPr>
          <w:rFonts w:eastAsia="SimSun"/>
          <w:i/>
          <w:iCs/>
          <w:sz w:val="18"/>
          <w:szCs w:val="18"/>
          <w:lang w:eastAsia="ko-KR"/>
        </w:rPr>
        <w:t>SpCell</w:t>
      </w:r>
      <w:proofErr w:type="spellEnd"/>
      <w:r w:rsidRPr="00C50C8A">
        <w:rPr>
          <w:rFonts w:eastAsia="SimSun"/>
          <w:i/>
          <w:iCs/>
          <w:sz w:val="18"/>
          <w:szCs w:val="18"/>
          <w:lang w:eastAsia="ko-KR"/>
        </w:rPr>
        <w:t xml:space="preserve">, the UE switches to another UL BWP with configured RACH resources on that cell, initiates RACH, and reports the failure via MAC CE. When multiple UL BWPs are available for switching, it is up to the UE implementation which one to select. For </w:t>
      </w:r>
      <w:proofErr w:type="spellStart"/>
      <w:r w:rsidRPr="00C50C8A">
        <w:rPr>
          <w:rFonts w:eastAsia="SimSun"/>
          <w:i/>
          <w:iCs/>
          <w:sz w:val="18"/>
          <w:szCs w:val="18"/>
          <w:lang w:eastAsia="ko-KR"/>
        </w:rPr>
        <w:t>PSCell</w:t>
      </w:r>
      <w:proofErr w:type="spellEnd"/>
      <w:r w:rsidRPr="00C50C8A">
        <w:rPr>
          <w:rFonts w:eastAsia="SimSun"/>
          <w:i/>
          <w:iCs/>
          <w:sz w:val="18"/>
          <w:szCs w:val="18"/>
          <w:lang w:eastAsia="ko-KR"/>
        </w:rPr>
        <w:t xml:space="preserve">, if consistent uplink LBT failures are detected on all the UL BWPs with configured RACH resources, the UE declares SCG RLF and reports the failure to the MN via </w:t>
      </w:r>
      <w:proofErr w:type="spellStart"/>
      <w:r w:rsidRPr="00C50C8A">
        <w:rPr>
          <w:rFonts w:eastAsia="SimSun"/>
          <w:i/>
          <w:iCs/>
          <w:sz w:val="18"/>
          <w:szCs w:val="18"/>
          <w:lang w:eastAsia="ko-KR"/>
        </w:rPr>
        <w:t>SCGFailureInformation</w:t>
      </w:r>
      <w:proofErr w:type="spellEnd"/>
      <w:r w:rsidRPr="00C50C8A">
        <w:rPr>
          <w:rFonts w:eastAsia="SimSun"/>
          <w:i/>
          <w:iCs/>
          <w:sz w:val="18"/>
          <w:szCs w:val="18"/>
          <w:lang w:eastAsia="ko-KR"/>
        </w:rPr>
        <w:t xml:space="preserve">. </w:t>
      </w:r>
      <w:r w:rsidRPr="00E32126">
        <w:rPr>
          <w:rFonts w:eastAsia="SimSun"/>
          <w:i/>
          <w:iCs/>
          <w:sz w:val="18"/>
          <w:szCs w:val="18"/>
          <w:highlight w:val="yellow"/>
          <w:lang w:eastAsia="ko-KR"/>
        </w:rPr>
        <w:t xml:space="preserve">For </w:t>
      </w:r>
      <w:proofErr w:type="spellStart"/>
      <w:r w:rsidRPr="00E32126">
        <w:rPr>
          <w:rFonts w:eastAsia="SimSun"/>
          <w:i/>
          <w:iCs/>
          <w:sz w:val="18"/>
          <w:szCs w:val="18"/>
          <w:highlight w:val="yellow"/>
          <w:lang w:eastAsia="ko-KR"/>
        </w:rPr>
        <w:t>PCell</w:t>
      </w:r>
      <w:proofErr w:type="spellEnd"/>
      <w:r w:rsidRPr="00E32126">
        <w:rPr>
          <w:rFonts w:eastAsia="SimSun"/>
          <w:i/>
          <w:iCs/>
          <w:sz w:val="18"/>
          <w:szCs w:val="18"/>
          <w:highlight w:val="yellow"/>
          <w:lang w:eastAsia="ko-KR"/>
        </w:rPr>
        <w:t>, if the uplink LBT failures are detected on all the UL BWP(s) with configured RACH resources, the UE declares RLF.</w:t>
      </w:r>
    </w:p>
    <w:p w14:paraId="502DA500" w14:textId="0F150CB2" w:rsidR="00394788" w:rsidRDefault="00497A57" w:rsidP="00394788">
      <w:pPr>
        <w:spacing w:before="360"/>
        <w:rPr>
          <w:rFonts w:eastAsia="SimSun"/>
          <w:lang w:eastAsia="ko-KR"/>
        </w:rPr>
      </w:pPr>
      <w:r>
        <w:rPr>
          <w:rFonts w:eastAsia="SimSun"/>
          <w:lang w:eastAsia="ko-KR"/>
        </w:rPr>
        <w:t>In the</w:t>
      </w:r>
      <w:r w:rsidR="00394788">
        <w:rPr>
          <w:rFonts w:eastAsia="SimSun"/>
          <w:lang w:eastAsia="ko-KR"/>
        </w:rPr>
        <w:t xml:space="preserve"> latest version of the RAN2 running CR to TS 38.331 the procedure to configure the UE with </w:t>
      </w:r>
      <w:proofErr w:type="spellStart"/>
      <w:r w:rsidR="00394788">
        <w:rPr>
          <w:rFonts w:eastAsia="SimSun"/>
          <w:lang w:eastAsia="ko-KR"/>
        </w:rPr>
        <w:t>paraneters</w:t>
      </w:r>
      <w:proofErr w:type="spellEnd"/>
      <w:r w:rsidR="00394788">
        <w:rPr>
          <w:rFonts w:eastAsia="SimSun"/>
          <w:lang w:eastAsia="ko-KR"/>
        </w:rPr>
        <w:t xml:space="preserve"> comprising an UL LBT failure detection timer and a maximum number of UL LBT failure count, which trigger consistent </w:t>
      </w:r>
      <w:r w:rsidR="00394788" w:rsidRPr="00E32126">
        <w:rPr>
          <w:rFonts w:eastAsia="SimSun"/>
          <w:lang w:eastAsia="ko-KR"/>
        </w:rPr>
        <w:t>uplink LBT failures</w:t>
      </w:r>
      <w:r w:rsidR="00394788">
        <w:rPr>
          <w:rFonts w:eastAsia="SimSun"/>
          <w:lang w:eastAsia="ko-KR"/>
        </w:rPr>
        <w:t xml:space="preserve"> is being specified, as shown below:</w:t>
      </w:r>
    </w:p>
    <w:p w14:paraId="021FD722" w14:textId="77777777" w:rsidR="00394788" w:rsidRPr="0004038C" w:rsidRDefault="00394788" w:rsidP="00394788">
      <w:pPr>
        <w:keepNext/>
        <w:keepLines/>
        <w:pBdr>
          <w:top w:val="single" w:sz="4" w:space="1" w:color="auto"/>
        </w:pBdr>
        <w:overflowPunct w:val="0"/>
        <w:autoSpaceDE w:val="0"/>
        <w:autoSpaceDN w:val="0"/>
        <w:adjustRightInd w:val="0"/>
        <w:spacing w:before="120"/>
        <w:ind w:left="1418" w:hanging="1418"/>
        <w:textAlignment w:val="baseline"/>
        <w:outlineLvl w:val="3"/>
        <w:rPr>
          <w:rFonts w:ascii="Arial" w:eastAsia="SimSun" w:hAnsi="Arial"/>
          <w:i/>
          <w:sz w:val="24"/>
          <w:lang w:eastAsia="x-none"/>
        </w:rPr>
      </w:pPr>
      <w:r w:rsidRPr="0004038C">
        <w:rPr>
          <w:rFonts w:ascii="Arial" w:eastAsia="MS Mincho" w:hAnsi="Arial"/>
          <w:sz w:val="24"/>
          <w:lang w:eastAsia="x-none"/>
        </w:rPr>
        <w:t>–</w:t>
      </w:r>
      <w:r w:rsidRPr="0004038C">
        <w:rPr>
          <w:rFonts w:ascii="Arial" w:eastAsia="SimSun" w:hAnsi="Arial"/>
          <w:sz w:val="24"/>
          <w:lang w:eastAsia="x-none"/>
        </w:rPr>
        <w:tab/>
      </w:r>
      <w:r w:rsidRPr="0004038C">
        <w:rPr>
          <w:rFonts w:ascii="Arial" w:hAnsi="Arial"/>
          <w:i/>
          <w:sz w:val="24"/>
          <w:lang w:val="x-none" w:eastAsia="x-none"/>
        </w:rPr>
        <w:t>LBT-FailureRecoveryConfig</w:t>
      </w:r>
    </w:p>
    <w:p w14:paraId="1A8CE209" w14:textId="77777777" w:rsidR="00394788" w:rsidRPr="0004038C" w:rsidRDefault="00394788" w:rsidP="00394788">
      <w:pPr>
        <w:overflowPunct w:val="0"/>
        <w:autoSpaceDE w:val="0"/>
        <w:autoSpaceDN w:val="0"/>
        <w:adjustRightInd w:val="0"/>
        <w:textAlignment w:val="baseline"/>
        <w:rPr>
          <w:rFonts w:eastAsia="SimSun"/>
          <w:iCs/>
          <w:sz w:val="16"/>
          <w:szCs w:val="16"/>
          <w:lang w:eastAsia="zh-CN"/>
        </w:rPr>
      </w:pPr>
      <w:r w:rsidRPr="0004038C">
        <w:rPr>
          <w:rFonts w:eastAsia="SimSun"/>
          <w:iCs/>
          <w:sz w:val="16"/>
          <w:szCs w:val="16"/>
          <w:lang w:eastAsia="zh-CN"/>
        </w:rPr>
        <w:t xml:space="preserve">The IE </w:t>
      </w:r>
      <w:bookmarkStart w:id="3" w:name="_Hlk23050077"/>
      <w:r w:rsidRPr="0004038C">
        <w:rPr>
          <w:rFonts w:eastAsia="SimSun"/>
          <w:iCs/>
          <w:sz w:val="16"/>
          <w:szCs w:val="16"/>
          <w:lang w:eastAsia="zh-CN"/>
        </w:rPr>
        <w:t>LBT-FailureRecoveryConfig</w:t>
      </w:r>
      <w:bookmarkEnd w:id="3"/>
      <w:r w:rsidRPr="0004038C">
        <w:rPr>
          <w:rFonts w:eastAsia="SimSun"/>
          <w:iCs/>
          <w:sz w:val="16"/>
          <w:szCs w:val="16"/>
          <w:lang w:eastAsia="zh-CN"/>
        </w:rPr>
        <w:t>-r16 is used to configure the parameters used for detection of consistent uplink LBT failures for operation with shared spectrum channel access, as specified in TS 38.321 [3].</w:t>
      </w:r>
    </w:p>
    <w:p w14:paraId="29C82CF8" w14:textId="77777777" w:rsidR="00394788" w:rsidRPr="0004038C" w:rsidRDefault="00394788" w:rsidP="00394788">
      <w:pPr>
        <w:keepNext/>
        <w:keepLines/>
        <w:overflowPunct w:val="0"/>
        <w:autoSpaceDE w:val="0"/>
        <w:autoSpaceDN w:val="0"/>
        <w:adjustRightInd w:val="0"/>
        <w:spacing w:before="60"/>
        <w:jc w:val="center"/>
        <w:textAlignment w:val="baseline"/>
        <w:rPr>
          <w:rFonts w:ascii="Arial" w:eastAsia="SimSun" w:hAnsi="Arial"/>
          <w:b/>
          <w:iCs/>
          <w:sz w:val="18"/>
          <w:szCs w:val="18"/>
          <w:lang w:eastAsia="zh-CN"/>
        </w:rPr>
      </w:pPr>
      <w:r w:rsidRPr="0004038C">
        <w:rPr>
          <w:rFonts w:ascii="Arial" w:hAnsi="Arial"/>
          <w:b/>
          <w:iCs/>
          <w:sz w:val="18"/>
          <w:szCs w:val="18"/>
          <w:lang w:eastAsia="x-none"/>
        </w:rPr>
        <w:t>LBT-</w:t>
      </w:r>
      <w:proofErr w:type="spellStart"/>
      <w:r w:rsidRPr="0004038C">
        <w:rPr>
          <w:rFonts w:ascii="Arial" w:hAnsi="Arial"/>
          <w:b/>
          <w:iCs/>
          <w:sz w:val="18"/>
          <w:szCs w:val="18"/>
          <w:lang w:eastAsia="x-none"/>
        </w:rPr>
        <w:t>FailureRecoveryConfig</w:t>
      </w:r>
      <w:proofErr w:type="spellEnd"/>
      <w:r w:rsidRPr="0004038C">
        <w:rPr>
          <w:rFonts w:ascii="Arial" w:hAnsi="Arial"/>
          <w:b/>
          <w:iCs/>
          <w:sz w:val="18"/>
          <w:szCs w:val="18"/>
          <w:lang w:eastAsia="x-none"/>
        </w:rPr>
        <w:t xml:space="preserve"> information element</w:t>
      </w:r>
    </w:p>
    <w:p w14:paraId="7F71EB53" w14:textId="77777777" w:rsidR="00394788" w:rsidRPr="0004038C" w:rsidRDefault="00394788" w:rsidP="003947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iCs/>
          <w:noProof/>
          <w:sz w:val="16"/>
          <w:lang w:eastAsia="en-GB"/>
        </w:rPr>
      </w:pPr>
      <w:r w:rsidRPr="0004038C">
        <w:rPr>
          <w:rFonts w:ascii="Courier New" w:hAnsi="Courier New"/>
          <w:iCs/>
          <w:noProof/>
          <w:sz w:val="16"/>
          <w:lang w:eastAsia="en-GB"/>
        </w:rPr>
        <w:t xml:space="preserve">LBT-FailureRecoveryConfig-r16 ::=            </w:t>
      </w:r>
      <w:r w:rsidRPr="0004038C">
        <w:rPr>
          <w:rFonts w:ascii="Courier New" w:hAnsi="Courier New"/>
          <w:iCs/>
          <w:noProof/>
          <w:color w:val="993366"/>
          <w:sz w:val="16"/>
          <w:lang w:eastAsia="en-GB"/>
        </w:rPr>
        <w:t>SEQUENCE</w:t>
      </w:r>
      <w:r w:rsidRPr="0004038C">
        <w:rPr>
          <w:rFonts w:ascii="Courier New" w:hAnsi="Courier New"/>
          <w:iCs/>
          <w:noProof/>
          <w:sz w:val="16"/>
          <w:lang w:eastAsia="en-GB"/>
        </w:rPr>
        <w:t xml:space="preserve"> {</w:t>
      </w:r>
    </w:p>
    <w:p w14:paraId="505DC90F" w14:textId="77777777" w:rsidR="00394788" w:rsidRPr="0004038C" w:rsidRDefault="00394788" w:rsidP="003947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iCs/>
          <w:noProof/>
          <w:color w:val="808080"/>
          <w:sz w:val="16"/>
          <w:lang w:eastAsia="en-GB"/>
        </w:rPr>
      </w:pPr>
      <w:r w:rsidRPr="0004038C">
        <w:rPr>
          <w:rFonts w:ascii="Courier New" w:hAnsi="Courier New"/>
          <w:iCs/>
          <w:noProof/>
          <w:sz w:val="16"/>
          <w:lang w:eastAsia="en-GB"/>
        </w:rPr>
        <w:t xml:space="preserve">    lbt-FailureInstanceMaxCount                         ENUMERATED {ffsValue}      </w:t>
      </w:r>
      <w:r w:rsidRPr="0004038C">
        <w:rPr>
          <w:rFonts w:ascii="Courier New" w:hAnsi="Courier New"/>
          <w:iCs/>
          <w:noProof/>
          <w:color w:val="993366"/>
          <w:sz w:val="16"/>
          <w:lang w:eastAsia="en-GB"/>
        </w:rPr>
        <w:t>OPTIONAL,</w:t>
      </w:r>
      <w:r w:rsidRPr="0004038C">
        <w:rPr>
          <w:rFonts w:ascii="Courier New" w:hAnsi="Courier New"/>
          <w:iCs/>
          <w:noProof/>
          <w:sz w:val="16"/>
          <w:lang w:eastAsia="en-GB"/>
        </w:rPr>
        <w:t xml:space="preserve">   </w:t>
      </w:r>
      <w:r w:rsidRPr="0004038C">
        <w:rPr>
          <w:rFonts w:ascii="Courier New" w:hAnsi="Courier New"/>
          <w:iCs/>
          <w:noProof/>
          <w:color w:val="808080"/>
          <w:sz w:val="16"/>
          <w:lang w:eastAsia="en-GB"/>
        </w:rPr>
        <w:t>-- Need</w:t>
      </w:r>
    </w:p>
    <w:p w14:paraId="38F732AB" w14:textId="77777777" w:rsidR="00394788" w:rsidRPr="0004038C" w:rsidRDefault="00394788" w:rsidP="003947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4038C">
        <w:rPr>
          <w:rFonts w:ascii="Courier New" w:hAnsi="Courier New"/>
          <w:iCs/>
          <w:noProof/>
          <w:sz w:val="16"/>
          <w:lang w:eastAsia="en-GB"/>
        </w:rPr>
        <w:t xml:space="preserve">    lbt-FailureDetectionTimer                           ENUMERATED {ffsValue</w:t>
      </w:r>
      <w:r w:rsidRPr="0004038C">
        <w:rPr>
          <w:rFonts w:ascii="Courier New" w:hAnsi="Courier New"/>
          <w:noProof/>
          <w:sz w:val="16"/>
          <w:lang w:eastAsia="en-GB"/>
        </w:rPr>
        <w:t xml:space="preserve">}      </w:t>
      </w:r>
      <w:r w:rsidRPr="0004038C">
        <w:rPr>
          <w:rFonts w:ascii="Courier New" w:hAnsi="Courier New"/>
          <w:noProof/>
          <w:color w:val="993366"/>
          <w:sz w:val="16"/>
          <w:lang w:eastAsia="en-GB"/>
        </w:rPr>
        <w:t>OPTIONAL,</w:t>
      </w:r>
      <w:r w:rsidRPr="0004038C">
        <w:rPr>
          <w:rFonts w:ascii="Courier New" w:hAnsi="Courier New"/>
          <w:noProof/>
          <w:sz w:val="16"/>
          <w:lang w:eastAsia="en-GB"/>
        </w:rPr>
        <w:t xml:space="preserve">   </w:t>
      </w:r>
      <w:r w:rsidRPr="0004038C">
        <w:rPr>
          <w:rFonts w:ascii="Courier New" w:hAnsi="Courier New"/>
          <w:noProof/>
          <w:color w:val="808080"/>
          <w:sz w:val="16"/>
          <w:lang w:eastAsia="en-GB"/>
        </w:rPr>
        <w:t>-- Need</w:t>
      </w:r>
    </w:p>
    <w:p w14:paraId="7E5FAB60" w14:textId="77777777" w:rsidR="00394788" w:rsidRPr="00C50C8A" w:rsidRDefault="00394788" w:rsidP="003947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4038C">
        <w:rPr>
          <w:rFonts w:ascii="Courier New" w:hAnsi="Courier New"/>
          <w:noProof/>
          <w:sz w:val="16"/>
          <w:lang w:eastAsia="en-GB"/>
        </w:rPr>
        <w:t>}</w:t>
      </w:r>
    </w:p>
    <w:tbl>
      <w:tblPr>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43"/>
      </w:tblGrid>
      <w:tr w:rsidR="00394788" w:rsidRPr="00C50C8A" w14:paraId="72BDDA45" w14:textId="77777777" w:rsidTr="00166B9B">
        <w:tc>
          <w:tcPr>
            <w:tcW w:w="10343" w:type="dxa"/>
            <w:tcBorders>
              <w:top w:val="single" w:sz="4" w:space="0" w:color="auto"/>
              <w:left w:val="single" w:sz="4" w:space="0" w:color="auto"/>
              <w:bottom w:val="single" w:sz="4" w:space="0" w:color="auto"/>
              <w:right w:val="single" w:sz="4" w:space="0" w:color="auto"/>
            </w:tcBorders>
            <w:hideMark/>
          </w:tcPr>
          <w:p w14:paraId="373E793D" w14:textId="77777777" w:rsidR="00394788" w:rsidRPr="00C50C8A" w:rsidRDefault="00394788" w:rsidP="00166B9B">
            <w:pPr>
              <w:spacing w:after="0"/>
              <w:rPr>
                <w:rFonts w:eastAsia="SimSun"/>
                <w:b/>
                <w:sz w:val="16"/>
                <w:szCs w:val="16"/>
                <w:lang w:eastAsia="ko-KR"/>
              </w:rPr>
            </w:pPr>
            <w:r w:rsidRPr="00C50C8A">
              <w:rPr>
                <w:rFonts w:eastAsia="SimSun"/>
                <w:b/>
                <w:i/>
                <w:sz w:val="16"/>
                <w:szCs w:val="16"/>
                <w:lang w:eastAsia="ko-KR"/>
              </w:rPr>
              <w:t>LBT-</w:t>
            </w:r>
            <w:proofErr w:type="spellStart"/>
            <w:r w:rsidRPr="00C50C8A">
              <w:rPr>
                <w:rFonts w:eastAsia="SimSun"/>
                <w:b/>
                <w:i/>
                <w:sz w:val="16"/>
                <w:szCs w:val="16"/>
                <w:lang w:eastAsia="ko-KR"/>
              </w:rPr>
              <w:t>FailureRecoveryConfig</w:t>
            </w:r>
            <w:proofErr w:type="spellEnd"/>
            <w:r w:rsidRPr="00C50C8A">
              <w:rPr>
                <w:rFonts w:eastAsia="SimSun"/>
                <w:b/>
                <w:i/>
                <w:sz w:val="16"/>
                <w:szCs w:val="16"/>
                <w:lang w:eastAsia="ko-KR"/>
              </w:rPr>
              <w:t xml:space="preserve"> </w:t>
            </w:r>
            <w:r w:rsidRPr="00C50C8A">
              <w:rPr>
                <w:rFonts w:eastAsia="SimSun"/>
                <w:b/>
                <w:sz w:val="16"/>
                <w:szCs w:val="16"/>
                <w:lang w:eastAsia="ko-KR"/>
              </w:rPr>
              <w:t>field descriptions</w:t>
            </w:r>
          </w:p>
        </w:tc>
      </w:tr>
      <w:tr w:rsidR="00394788" w:rsidRPr="00C50C8A" w14:paraId="025B97C4" w14:textId="77777777" w:rsidTr="00166B9B">
        <w:tc>
          <w:tcPr>
            <w:tcW w:w="10343" w:type="dxa"/>
            <w:tcBorders>
              <w:top w:val="single" w:sz="4" w:space="0" w:color="auto"/>
              <w:left w:val="single" w:sz="4" w:space="0" w:color="auto"/>
              <w:bottom w:val="single" w:sz="4" w:space="0" w:color="auto"/>
              <w:right w:val="single" w:sz="4" w:space="0" w:color="auto"/>
            </w:tcBorders>
          </w:tcPr>
          <w:p w14:paraId="786B8359" w14:textId="77777777" w:rsidR="00394788" w:rsidRPr="00C50C8A" w:rsidRDefault="00394788" w:rsidP="00166B9B">
            <w:pPr>
              <w:spacing w:after="0"/>
              <w:rPr>
                <w:rFonts w:eastAsia="SimSun"/>
                <w:b/>
                <w:i/>
                <w:sz w:val="16"/>
                <w:szCs w:val="16"/>
                <w:lang w:val="en-US" w:eastAsia="ko-KR"/>
              </w:rPr>
            </w:pPr>
            <w:r w:rsidRPr="00C50C8A">
              <w:rPr>
                <w:rFonts w:eastAsia="SimSun"/>
                <w:b/>
                <w:i/>
                <w:sz w:val="16"/>
                <w:szCs w:val="16"/>
                <w:lang w:val="x-none" w:eastAsia="ko-KR"/>
              </w:rPr>
              <w:t>lbt-FailureDetectionTimer</w:t>
            </w:r>
            <w:r w:rsidRPr="00C50C8A">
              <w:rPr>
                <w:rFonts w:eastAsia="SimSun"/>
                <w:b/>
                <w:i/>
                <w:sz w:val="16"/>
                <w:szCs w:val="16"/>
                <w:lang w:val="en-US" w:eastAsia="ko-KR"/>
              </w:rPr>
              <w:t>t</w:t>
            </w:r>
          </w:p>
          <w:p w14:paraId="4F9AD7F4" w14:textId="77777777" w:rsidR="00394788" w:rsidRPr="00C50C8A" w:rsidRDefault="00394788" w:rsidP="00166B9B">
            <w:pPr>
              <w:spacing w:after="0"/>
              <w:rPr>
                <w:rFonts w:eastAsia="SimSun"/>
                <w:b/>
                <w:i/>
                <w:sz w:val="16"/>
                <w:szCs w:val="16"/>
                <w:lang w:val="x-none" w:eastAsia="ko-KR"/>
              </w:rPr>
            </w:pPr>
            <w:r w:rsidRPr="00C50C8A">
              <w:rPr>
                <w:rFonts w:eastAsia="SimSun"/>
                <w:sz w:val="16"/>
                <w:szCs w:val="16"/>
                <w:lang w:eastAsia="ko-KR"/>
              </w:rPr>
              <w:t>Timer for consistent uplink LBT failure detection (see TS 38.321 [3]).</w:t>
            </w:r>
          </w:p>
        </w:tc>
      </w:tr>
      <w:tr w:rsidR="00394788" w:rsidRPr="00C50C8A" w14:paraId="4F5C777B" w14:textId="77777777" w:rsidTr="00166B9B">
        <w:tc>
          <w:tcPr>
            <w:tcW w:w="10343" w:type="dxa"/>
            <w:tcBorders>
              <w:top w:val="single" w:sz="4" w:space="0" w:color="auto"/>
              <w:left w:val="single" w:sz="4" w:space="0" w:color="auto"/>
              <w:bottom w:val="single" w:sz="4" w:space="0" w:color="auto"/>
              <w:right w:val="single" w:sz="4" w:space="0" w:color="auto"/>
            </w:tcBorders>
            <w:hideMark/>
          </w:tcPr>
          <w:p w14:paraId="0ED9F1CE" w14:textId="77777777" w:rsidR="00394788" w:rsidRPr="00C50C8A" w:rsidRDefault="00394788" w:rsidP="00166B9B">
            <w:pPr>
              <w:spacing w:after="0"/>
              <w:rPr>
                <w:rFonts w:eastAsia="SimSun"/>
                <w:b/>
                <w:i/>
                <w:sz w:val="16"/>
                <w:szCs w:val="16"/>
                <w:lang w:val="en-US" w:eastAsia="ko-KR"/>
              </w:rPr>
            </w:pPr>
            <w:r w:rsidRPr="00C50C8A">
              <w:rPr>
                <w:rFonts w:eastAsia="SimSun"/>
                <w:b/>
                <w:i/>
                <w:sz w:val="16"/>
                <w:szCs w:val="16"/>
                <w:lang w:val="x-none" w:eastAsia="ko-KR"/>
              </w:rPr>
              <w:t>lbt-FailureInstanceMaxCoun</w:t>
            </w:r>
            <w:r w:rsidRPr="00C50C8A">
              <w:rPr>
                <w:rFonts w:eastAsia="SimSun"/>
                <w:b/>
                <w:i/>
                <w:sz w:val="16"/>
                <w:szCs w:val="16"/>
                <w:lang w:val="en-US" w:eastAsia="ko-KR"/>
              </w:rPr>
              <w:t>t</w:t>
            </w:r>
          </w:p>
          <w:p w14:paraId="5A1E16C5" w14:textId="77777777" w:rsidR="00394788" w:rsidRPr="00C50C8A" w:rsidRDefault="00394788" w:rsidP="00166B9B">
            <w:pPr>
              <w:spacing w:after="0"/>
              <w:rPr>
                <w:rFonts w:eastAsia="SimSun"/>
                <w:b/>
                <w:i/>
                <w:sz w:val="16"/>
                <w:szCs w:val="16"/>
                <w:lang w:eastAsia="ko-KR"/>
              </w:rPr>
            </w:pPr>
            <w:r w:rsidRPr="00C50C8A">
              <w:rPr>
                <w:rFonts w:eastAsia="SimSun"/>
                <w:sz w:val="16"/>
                <w:szCs w:val="16"/>
                <w:lang w:val="x-none" w:eastAsia="ko-KR"/>
              </w:rPr>
              <w:t xml:space="preserve">This field determines after how many consistent uplink LBT failure events the UE triggers uplink LBT failure recovery (see TS 38.321 </w:t>
            </w:r>
            <w:r w:rsidRPr="00C50C8A">
              <w:rPr>
                <w:rFonts w:eastAsia="SimSun"/>
                <w:sz w:val="16"/>
                <w:szCs w:val="16"/>
                <w:lang w:eastAsia="ko-KR"/>
              </w:rPr>
              <w:t>[3]).</w:t>
            </w:r>
          </w:p>
        </w:tc>
      </w:tr>
    </w:tbl>
    <w:p w14:paraId="29608373" w14:textId="77777777" w:rsidR="00394788" w:rsidRDefault="00394788" w:rsidP="00394788">
      <w:pPr>
        <w:pBdr>
          <w:bottom w:val="single" w:sz="4" w:space="1" w:color="auto"/>
        </w:pBdr>
        <w:rPr>
          <w:rFonts w:eastAsia="SimSun"/>
          <w:lang w:eastAsia="ko-KR"/>
        </w:rPr>
      </w:pPr>
    </w:p>
    <w:p w14:paraId="769F9D7A" w14:textId="18DE8506" w:rsidR="00394788" w:rsidRDefault="00394788" w:rsidP="00394788">
      <w:pPr>
        <w:rPr>
          <w:rFonts w:eastAsia="SimSun"/>
          <w:lang w:eastAsia="ko-KR"/>
        </w:rPr>
      </w:pPr>
      <w:r>
        <w:rPr>
          <w:rFonts w:eastAsia="SimSun"/>
          <w:lang w:eastAsia="ko-KR"/>
        </w:rPr>
        <w:t xml:space="preserve">Based on the above analysis our conclusion is that RAN4 does not need to define parameter, </w:t>
      </w:r>
      <w:r w:rsidR="00497A57">
        <w:rPr>
          <w:rFonts w:eastAsia="SimSun"/>
          <w:lang w:eastAsia="ko-KR"/>
        </w:rPr>
        <w:t>K</w:t>
      </w:r>
      <w:proofErr w:type="gramStart"/>
      <w:r w:rsidR="00497A57">
        <w:rPr>
          <w:rFonts w:eastAsia="SimSun"/>
          <w:vertAlign w:val="subscript"/>
          <w:lang w:eastAsia="ko-KR"/>
        </w:rPr>
        <w:t>3</w:t>
      </w:r>
      <w:r w:rsidR="00497A57" w:rsidRPr="007A377E">
        <w:rPr>
          <w:rFonts w:eastAsia="SimSun"/>
          <w:vertAlign w:val="subscript"/>
          <w:lang w:eastAsia="ko-KR"/>
        </w:rPr>
        <w:t>,max</w:t>
      </w:r>
      <w:proofErr w:type="gramEnd"/>
      <w:r>
        <w:rPr>
          <w:rFonts w:eastAsia="SimSun"/>
          <w:lang w:eastAsia="ko-KR"/>
        </w:rPr>
        <w:t xml:space="preserve">, because consistent LBT failure preventing the UE from sending PRACH to the target cell is taken care of the RAN2 procedure. </w:t>
      </w:r>
    </w:p>
    <w:p w14:paraId="64695531" w14:textId="77777777" w:rsidR="00394788" w:rsidRPr="007D0748" w:rsidRDefault="00394788" w:rsidP="00394788">
      <w:pPr>
        <w:pStyle w:val="ListParagraph"/>
        <w:numPr>
          <w:ilvl w:val="0"/>
          <w:numId w:val="40"/>
        </w:numPr>
        <w:spacing w:after="120"/>
        <w:ind w:left="357" w:hanging="357"/>
        <w:contextualSpacing w:val="0"/>
        <w:rPr>
          <w:rFonts w:ascii="Times New Roman" w:eastAsia="SimSun" w:hAnsi="Times New Roman"/>
          <w:sz w:val="20"/>
          <w:lang w:eastAsia="ko-KR"/>
        </w:rPr>
      </w:pPr>
      <w:r w:rsidRPr="007D0748">
        <w:rPr>
          <w:rFonts w:ascii="Times New Roman" w:eastAsia="SimSun" w:hAnsi="Times New Roman"/>
          <w:b/>
          <w:bCs/>
          <w:sz w:val="20"/>
          <w:lang w:eastAsia="ko-KR"/>
        </w:rPr>
        <w:t xml:space="preserve">Observation # </w:t>
      </w:r>
      <w:r>
        <w:rPr>
          <w:rFonts w:ascii="Times New Roman" w:eastAsia="SimSun" w:hAnsi="Times New Roman"/>
          <w:b/>
          <w:bCs/>
          <w:sz w:val="20"/>
          <w:lang w:eastAsia="ko-KR"/>
        </w:rPr>
        <w:t>2</w:t>
      </w:r>
      <w:r w:rsidRPr="007D0748">
        <w:rPr>
          <w:rFonts w:ascii="Times New Roman" w:eastAsia="SimSun" w:hAnsi="Times New Roman"/>
          <w:sz w:val="20"/>
          <w:lang w:eastAsia="ko-KR"/>
        </w:rPr>
        <w:t xml:space="preserve">: </w:t>
      </w:r>
      <w:r>
        <w:rPr>
          <w:rFonts w:ascii="Times New Roman" w:eastAsia="SimSun" w:hAnsi="Times New Roman"/>
          <w:sz w:val="20"/>
          <w:lang w:eastAsia="ko-KR"/>
        </w:rPr>
        <w:t xml:space="preserve">According to the RAN2 procedure the UE upon reaching </w:t>
      </w:r>
      <w:r w:rsidRPr="00024138">
        <w:rPr>
          <w:rFonts w:ascii="Times New Roman" w:eastAsia="SimSun" w:hAnsi="Times New Roman"/>
          <w:sz w:val="20"/>
          <w:lang w:eastAsia="ko-KR"/>
        </w:rPr>
        <w:t>consistent uplink LBT failure</w:t>
      </w:r>
      <w:r>
        <w:rPr>
          <w:rFonts w:ascii="Times New Roman" w:eastAsia="SimSun" w:hAnsi="Times New Roman"/>
          <w:sz w:val="20"/>
          <w:lang w:eastAsia="ko-KR"/>
        </w:rPr>
        <w:t>s</w:t>
      </w:r>
      <w:r w:rsidRPr="00024138">
        <w:rPr>
          <w:rFonts w:ascii="Times New Roman" w:eastAsia="SimSun" w:hAnsi="Times New Roman"/>
          <w:sz w:val="20"/>
          <w:lang w:eastAsia="ko-KR"/>
        </w:rPr>
        <w:t xml:space="preserve"> on </w:t>
      </w:r>
      <w:r>
        <w:rPr>
          <w:rFonts w:ascii="Times New Roman" w:eastAsia="SimSun" w:hAnsi="Times New Roman"/>
          <w:sz w:val="20"/>
          <w:lang w:eastAsia="ko-KR"/>
        </w:rPr>
        <w:t>P</w:t>
      </w:r>
      <w:r w:rsidRPr="00024138">
        <w:rPr>
          <w:rFonts w:ascii="Times New Roman" w:eastAsia="SimSun" w:hAnsi="Times New Roman"/>
          <w:sz w:val="20"/>
          <w:lang w:eastAsia="ko-KR"/>
        </w:rPr>
        <w:t>RACH</w:t>
      </w:r>
      <w:r>
        <w:rPr>
          <w:rFonts w:ascii="Times New Roman" w:eastAsia="SimSun" w:hAnsi="Times New Roman"/>
          <w:sz w:val="20"/>
          <w:lang w:eastAsia="ko-KR"/>
        </w:rPr>
        <w:t xml:space="preserve"> </w:t>
      </w:r>
      <w:r w:rsidRPr="00024138">
        <w:rPr>
          <w:rFonts w:ascii="Times New Roman" w:eastAsia="SimSun" w:hAnsi="Times New Roman"/>
          <w:sz w:val="20"/>
          <w:lang w:eastAsia="ko-KR"/>
        </w:rPr>
        <w:t xml:space="preserve">in </w:t>
      </w:r>
      <w:proofErr w:type="spellStart"/>
      <w:r w:rsidRPr="00024138">
        <w:rPr>
          <w:rFonts w:ascii="Times New Roman" w:eastAsia="SimSun" w:hAnsi="Times New Roman"/>
          <w:sz w:val="20"/>
          <w:lang w:eastAsia="ko-KR"/>
        </w:rPr>
        <w:t>PCel</w:t>
      </w:r>
      <w:r>
        <w:rPr>
          <w:rFonts w:ascii="Times New Roman" w:eastAsia="SimSun" w:hAnsi="Times New Roman"/>
          <w:sz w:val="20"/>
          <w:lang w:eastAsia="ko-KR"/>
        </w:rPr>
        <w:t>l</w:t>
      </w:r>
      <w:proofErr w:type="spellEnd"/>
      <w:r>
        <w:rPr>
          <w:rFonts w:ascii="Times New Roman" w:eastAsia="SimSun" w:hAnsi="Times New Roman"/>
          <w:sz w:val="20"/>
          <w:lang w:eastAsia="ko-KR"/>
        </w:rPr>
        <w:t xml:space="preserve"> shall declare RLF.</w:t>
      </w:r>
    </w:p>
    <w:p w14:paraId="37F62D04" w14:textId="20656421" w:rsidR="00394788" w:rsidRPr="00024138" w:rsidRDefault="00394788" w:rsidP="00394788">
      <w:pPr>
        <w:pStyle w:val="ListParagraph"/>
        <w:numPr>
          <w:ilvl w:val="0"/>
          <w:numId w:val="40"/>
        </w:numPr>
        <w:spacing w:after="120"/>
        <w:ind w:left="357" w:hanging="357"/>
        <w:contextualSpacing w:val="0"/>
        <w:rPr>
          <w:rFonts w:ascii="Times New Roman" w:eastAsia="SimSun" w:hAnsi="Times New Roman"/>
          <w:sz w:val="20"/>
          <w:lang w:eastAsia="ko-KR"/>
        </w:rPr>
      </w:pPr>
      <w:r w:rsidRPr="00024138">
        <w:rPr>
          <w:rFonts w:ascii="Times New Roman" w:eastAsia="SimSun" w:hAnsi="Times New Roman"/>
          <w:b/>
          <w:bCs/>
          <w:sz w:val="20"/>
          <w:lang w:eastAsia="ko-KR"/>
        </w:rPr>
        <w:t xml:space="preserve">Proposal # </w:t>
      </w:r>
      <w:r w:rsidR="00844754">
        <w:rPr>
          <w:rFonts w:ascii="Times New Roman" w:eastAsia="SimSun" w:hAnsi="Times New Roman"/>
          <w:b/>
          <w:bCs/>
          <w:sz w:val="20"/>
          <w:lang w:eastAsia="ko-KR"/>
        </w:rPr>
        <w:t>4</w:t>
      </w:r>
      <w:r w:rsidRPr="00024138">
        <w:rPr>
          <w:rFonts w:ascii="Times New Roman" w:eastAsia="SimSun" w:hAnsi="Times New Roman"/>
          <w:sz w:val="20"/>
          <w:lang w:eastAsia="ko-KR"/>
        </w:rPr>
        <w:t>: The parameter, maximum allowed number of missed PRACH occasions (</w:t>
      </w:r>
      <w:r w:rsidR="00497A57">
        <w:rPr>
          <w:rFonts w:eastAsia="SimSun"/>
          <w:lang w:eastAsia="ko-KR"/>
        </w:rPr>
        <w:t>K</w:t>
      </w:r>
      <w:proofErr w:type="gramStart"/>
      <w:r w:rsidR="00497A57">
        <w:rPr>
          <w:rFonts w:eastAsia="SimSun"/>
          <w:vertAlign w:val="subscript"/>
          <w:lang w:eastAsia="ko-KR"/>
        </w:rPr>
        <w:t>3</w:t>
      </w:r>
      <w:r w:rsidR="00497A57" w:rsidRPr="007A377E">
        <w:rPr>
          <w:rFonts w:eastAsia="SimSun"/>
          <w:vertAlign w:val="subscript"/>
          <w:lang w:eastAsia="ko-KR"/>
        </w:rPr>
        <w:t>,max</w:t>
      </w:r>
      <w:proofErr w:type="gramEnd"/>
      <w:r w:rsidRPr="00024138">
        <w:rPr>
          <w:rFonts w:ascii="Times New Roman" w:eastAsia="SimSun" w:hAnsi="Times New Roman"/>
          <w:sz w:val="20"/>
          <w:lang w:eastAsia="ko-KR"/>
        </w:rPr>
        <w:t>)</w:t>
      </w:r>
      <w:r>
        <w:rPr>
          <w:rFonts w:ascii="Times New Roman" w:eastAsia="SimSun" w:hAnsi="Times New Roman"/>
          <w:sz w:val="20"/>
          <w:lang w:eastAsia="ko-KR"/>
        </w:rPr>
        <w:t xml:space="preserve">, shall not be specified by RAN4. </w:t>
      </w:r>
    </w:p>
    <w:p w14:paraId="4E1B8CE7" w14:textId="6CE77312" w:rsidR="00B738B9" w:rsidRDefault="00B738B9" w:rsidP="00B738B9">
      <w:pPr>
        <w:pStyle w:val="Heading1"/>
      </w:pPr>
      <w:r>
        <w:t>Maximum allowed LBT failures for unknown cell</w:t>
      </w:r>
    </w:p>
    <w:p w14:paraId="3469C895" w14:textId="1F853FBE" w:rsidR="00B738B9" w:rsidRDefault="00B738B9" w:rsidP="00B738B9">
      <w:r>
        <w:t xml:space="preserve">According to the existing cell identification delay the number of samples required for identifying an unknown cell is at least two times compared to the corresponding number of samples required for identifying a known cell e.g. 5 samples for intra-frequency known cell and 10 samples for intra-frequency unknown cell. </w:t>
      </w:r>
    </w:p>
    <w:p w14:paraId="5940D0DF" w14:textId="77777777" w:rsidR="00B738B9" w:rsidRDefault="00B738B9" w:rsidP="00B738B9">
      <w:r>
        <w:t xml:space="preserve">In order to statistically allow the same LBT performance for the known and unknown cells, it is proposed to proportionally increase the maximum allowed number of CCA failures for cell </w:t>
      </w:r>
      <w:proofErr w:type="spellStart"/>
      <w:r>
        <w:t>identitifcation</w:t>
      </w:r>
      <w:proofErr w:type="spellEnd"/>
      <w:r>
        <w:t xml:space="preserve"> of the unknown intra-frequency and inter-frequency target cell. </w:t>
      </w:r>
    </w:p>
    <w:p w14:paraId="2699E590" w14:textId="77777777" w:rsidR="00B738B9" w:rsidRDefault="00B738B9" w:rsidP="00B738B9">
      <w:r>
        <w:t>The UE transmits PRACH to the target cell after that has been identified. Therefore, the m</w:t>
      </w:r>
      <w:r w:rsidRPr="00AE5FC1">
        <w:t>aximum allowed number of missed PRACH occasions</w:t>
      </w:r>
      <w:r>
        <w:t xml:space="preserve"> for transmitting PRACH in the ‘unknown’ target cell should be the same as agreed when the target cell is known. </w:t>
      </w:r>
    </w:p>
    <w:p w14:paraId="79088406" w14:textId="47414EF8" w:rsidR="00B738B9" w:rsidRPr="007A12C7" w:rsidRDefault="00B738B9" w:rsidP="00B738B9">
      <w:pPr>
        <w:spacing w:after="0"/>
      </w:pPr>
      <w:r>
        <w:t>The proposed values of m</w:t>
      </w:r>
      <w:r w:rsidRPr="005E1688">
        <w:t>aximum allowed number of missed SMTC cycles</w:t>
      </w:r>
      <w:r>
        <w:t xml:space="preserve"> for the unknown intra-frequency cell and for unknown inter-frequency cell are shown in tables 1 and 2 respectively.</w:t>
      </w:r>
    </w:p>
    <w:p w14:paraId="56BDDBA8" w14:textId="37D23B3F" w:rsidR="00B738B9" w:rsidRPr="00535999" w:rsidRDefault="00B738B9" w:rsidP="00B738B9">
      <w:pPr>
        <w:spacing w:before="240" w:after="0"/>
        <w:rPr>
          <w:rFonts w:eastAsia="SimSun"/>
          <w:b/>
          <w:lang w:eastAsia="ko-KR"/>
        </w:rPr>
      </w:pPr>
      <w:r w:rsidRPr="00535999">
        <w:rPr>
          <w:rFonts w:eastAsia="SimSun"/>
          <w:b/>
          <w:lang w:eastAsia="ko-KR"/>
        </w:rPr>
        <w:t xml:space="preserve">Table </w:t>
      </w:r>
      <w:r>
        <w:rPr>
          <w:rFonts w:eastAsia="SimSun"/>
          <w:b/>
          <w:lang w:eastAsia="ko-KR"/>
        </w:rPr>
        <w:t>1</w:t>
      </w:r>
      <w:r w:rsidRPr="00535999">
        <w:rPr>
          <w:rFonts w:eastAsia="SimSun"/>
          <w:b/>
          <w:lang w:eastAsia="ko-KR"/>
        </w:rPr>
        <w:t xml:space="preserve">: Maximum allowed number of missed SMTC cycles </w:t>
      </w:r>
      <w:r>
        <w:rPr>
          <w:rFonts w:eastAsia="SimSun"/>
          <w:b/>
          <w:lang w:eastAsia="ko-KR"/>
        </w:rPr>
        <w:t>for identification of unknown intra-frequency cell</w:t>
      </w:r>
    </w:p>
    <w:tbl>
      <w:tblPr>
        <w:tblStyle w:val="TableGrid"/>
        <w:tblW w:w="0" w:type="auto"/>
        <w:tblLook w:val="04A0" w:firstRow="1" w:lastRow="0" w:firstColumn="1" w:lastColumn="0" w:noHBand="0" w:noVBand="1"/>
      </w:tblPr>
      <w:tblGrid>
        <w:gridCol w:w="2972"/>
        <w:gridCol w:w="6095"/>
      </w:tblGrid>
      <w:tr w:rsidR="00B738B9" w:rsidRPr="00B738B9" w14:paraId="295662F7" w14:textId="77777777" w:rsidTr="00166B9B">
        <w:tc>
          <w:tcPr>
            <w:tcW w:w="2972" w:type="dxa"/>
          </w:tcPr>
          <w:p w14:paraId="4CA09113" w14:textId="77777777" w:rsidR="00B738B9" w:rsidRPr="00B738B9" w:rsidRDefault="00B738B9" w:rsidP="00166B9B">
            <w:pPr>
              <w:spacing w:after="0"/>
              <w:rPr>
                <w:rFonts w:eastAsia="SimSun"/>
                <w:b/>
                <w:sz w:val="16"/>
                <w:szCs w:val="16"/>
                <w:lang w:eastAsia="ko-KR"/>
              </w:rPr>
            </w:pPr>
            <w:r w:rsidRPr="00B738B9">
              <w:rPr>
                <w:rFonts w:eastAsia="SimSun"/>
                <w:b/>
                <w:sz w:val="16"/>
                <w:szCs w:val="16"/>
                <w:lang w:eastAsia="ko-KR"/>
              </w:rPr>
              <w:t>SMTC period (T</w:t>
            </w:r>
            <w:r w:rsidRPr="00B738B9">
              <w:rPr>
                <w:rFonts w:eastAsia="SimSun"/>
                <w:b/>
                <w:sz w:val="16"/>
                <w:szCs w:val="16"/>
                <w:vertAlign w:val="subscript"/>
                <w:lang w:eastAsia="ko-KR"/>
              </w:rPr>
              <w:t>SMTC</w:t>
            </w:r>
            <w:r w:rsidRPr="00B738B9">
              <w:rPr>
                <w:rFonts w:eastAsia="SimSun"/>
                <w:b/>
                <w:sz w:val="16"/>
                <w:szCs w:val="16"/>
                <w:lang w:eastAsia="ko-KR"/>
              </w:rPr>
              <w:t>)</w:t>
            </w:r>
          </w:p>
        </w:tc>
        <w:tc>
          <w:tcPr>
            <w:tcW w:w="6095" w:type="dxa"/>
          </w:tcPr>
          <w:p w14:paraId="46EA65F6" w14:textId="77777777" w:rsidR="00B738B9" w:rsidRPr="00B738B9" w:rsidRDefault="00B738B9" w:rsidP="00166B9B">
            <w:pPr>
              <w:spacing w:after="0"/>
              <w:rPr>
                <w:rFonts w:eastAsia="SimSun"/>
                <w:b/>
                <w:sz w:val="16"/>
                <w:szCs w:val="16"/>
                <w:lang w:eastAsia="ko-KR"/>
              </w:rPr>
            </w:pPr>
            <w:r w:rsidRPr="00B738B9">
              <w:rPr>
                <w:rFonts w:eastAsia="SimSun"/>
                <w:b/>
                <w:sz w:val="16"/>
                <w:szCs w:val="16"/>
                <w:lang w:eastAsia="ko-KR"/>
              </w:rPr>
              <w:t>Maximum allowed number of missed SMTC cycles (</w:t>
            </w:r>
            <w:r w:rsidRPr="00B738B9">
              <w:rPr>
                <w:rFonts w:eastAsia="SimSun"/>
                <w:sz w:val="16"/>
                <w:szCs w:val="16"/>
                <w:lang w:eastAsia="ko-KR"/>
              </w:rPr>
              <w:t>K</w:t>
            </w:r>
            <w:proofErr w:type="gramStart"/>
            <w:r w:rsidRPr="00B738B9">
              <w:rPr>
                <w:rFonts w:eastAsia="SimSun"/>
                <w:sz w:val="16"/>
                <w:szCs w:val="16"/>
                <w:vertAlign w:val="subscript"/>
                <w:lang w:eastAsia="ko-KR"/>
              </w:rPr>
              <w:t>1,max</w:t>
            </w:r>
            <w:proofErr w:type="gramEnd"/>
            <w:r w:rsidRPr="00B738B9">
              <w:rPr>
                <w:rFonts w:eastAsia="SimSun"/>
                <w:b/>
                <w:sz w:val="16"/>
                <w:szCs w:val="16"/>
                <w:lang w:eastAsia="ko-KR"/>
              </w:rPr>
              <w:t>)</w:t>
            </w:r>
          </w:p>
        </w:tc>
      </w:tr>
      <w:tr w:rsidR="00B738B9" w:rsidRPr="00B738B9" w14:paraId="1F17BE85" w14:textId="77777777" w:rsidTr="00166B9B">
        <w:tc>
          <w:tcPr>
            <w:tcW w:w="2972" w:type="dxa"/>
          </w:tcPr>
          <w:p w14:paraId="721F53FA" w14:textId="77777777" w:rsidR="00B738B9" w:rsidRPr="00B738B9" w:rsidRDefault="00B738B9" w:rsidP="00166B9B">
            <w:pPr>
              <w:spacing w:after="0"/>
              <w:rPr>
                <w:rFonts w:eastAsia="SimSun"/>
                <w:sz w:val="16"/>
                <w:szCs w:val="16"/>
                <w:lang w:eastAsia="ko-KR"/>
              </w:rPr>
            </w:pPr>
            <w:r w:rsidRPr="00B738B9">
              <w:rPr>
                <w:rFonts w:eastAsia="SimSun"/>
                <w:b/>
                <w:sz w:val="16"/>
                <w:szCs w:val="16"/>
                <w:lang w:eastAsia="ko-KR"/>
              </w:rPr>
              <w:t>T</w:t>
            </w:r>
            <w:r w:rsidRPr="00B738B9">
              <w:rPr>
                <w:rFonts w:eastAsia="SimSun"/>
                <w:b/>
                <w:sz w:val="16"/>
                <w:szCs w:val="16"/>
                <w:vertAlign w:val="subscript"/>
                <w:lang w:eastAsia="ko-KR"/>
              </w:rPr>
              <w:t>SMTC</w:t>
            </w:r>
            <w:r w:rsidRPr="00B738B9">
              <w:rPr>
                <w:rFonts w:eastAsia="SimSun"/>
                <w:sz w:val="16"/>
                <w:szCs w:val="16"/>
                <w:lang w:eastAsia="ko-KR"/>
              </w:rPr>
              <w:t xml:space="preserve"> ≤ 40 </w:t>
            </w:r>
            <w:proofErr w:type="spellStart"/>
            <w:r w:rsidRPr="00B738B9">
              <w:rPr>
                <w:rFonts w:eastAsia="SimSun"/>
                <w:sz w:val="16"/>
                <w:szCs w:val="16"/>
                <w:lang w:eastAsia="ko-KR"/>
              </w:rPr>
              <w:t>ms</w:t>
            </w:r>
            <w:proofErr w:type="spellEnd"/>
          </w:p>
        </w:tc>
        <w:tc>
          <w:tcPr>
            <w:tcW w:w="6095" w:type="dxa"/>
          </w:tcPr>
          <w:p w14:paraId="36E58B24" w14:textId="77777777" w:rsidR="00B738B9" w:rsidRPr="00B738B9" w:rsidRDefault="00B738B9" w:rsidP="00166B9B">
            <w:pPr>
              <w:spacing w:after="0"/>
              <w:rPr>
                <w:rFonts w:eastAsia="SimSun"/>
                <w:sz w:val="16"/>
                <w:szCs w:val="16"/>
                <w:lang w:eastAsia="ko-KR"/>
              </w:rPr>
            </w:pPr>
            <w:r w:rsidRPr="00B738B9">
              <w:rPr>
                <w:rFonts w:eastAsia="SimSun"/>
                <w:sz w:val="16"/>
                <w:szCs w:val="16"/>
                <w:lang w:eastAsia="ko-KR"/>
              </w:rPr>
              <w:t>24</w:t>
            </w:r>
          </w:p>
        </w:tc>
      </w:tr>
      <w:tr w:rsidR="00B738B9" w:rsidRPr="00B738B9" w14:paraId="25170AE4" w14:textId="77777777" w:rsidTr="00166B9B">
        <w:tc>
          <w:tcPr>
            <w:tcW w:w="2972" w:type="dxa"/>
          </w:tcPr>
          <w:p w14:paraId="6CF4B102" w14:textId="77777777" w:rsidR="00B738B9" w:rsidRPr="00B738B9" w:rsidRDefault="00B738B9" w:rsidP="00166B9B">
            <w:pPr>
              <w:spacing w:after="0"/>
              <w:rPr>
                <w:rFonts w:eastAsia="SimSun"/>
                <w:sz w:val="16"/>
                <w:szCs w:val="16"/>
                <w:lang w:eastAsia="ko-KR"/>
              </w:rPr>
            </w:pPr>
            <w:r w:rsidRPr="00B738B9">
              <w:rPr>
                <w:rFonts w:eastAsia="SimSun"/>
                <w:b/>
                <w:sz w:val="16"/>
                <w:szCs w:val="16"/>
                <w:lang w:eastAsia="ko-KR"/>
              </w:rPr>
              <w:t>T</w:t>
            </w:r>
            <w:r w:rsidRPr="00B738B9">
              <w:rPr>
                <w:rFonts w:eastAsia="SimSun"/>
                <w:b/>
                <w:sz w:val="16"/>
                <w:szCs w:val="16"/>
                <w:vertAlign w:val="subscript"/>
                <w:lang w:eastAsia="ko-KR"/>
              </w:rPr>
              <w:t>SMTC</w:t>
            </w:r>
            <w:r w:rsidRPr="00B738B9">
              <w:rPr>
                <w:rFonts w:eastAsia="SimSun"/>
                <w:sz w:val="16"/>
                <w:szCs w:val="16"/>
                <w:lang w:eastAsia="ko-KR"/>
              </w:rPr>
              <w:t xml:space="preserve"> &gt; 40 </w:t>
            </w:r>
            <w:proofErr w:type="spellStart"/>
            <w:r w:rsidRPr="00B738B9">
              <w:rPr>
                <w:rFonts w:eastAsia="SimSun"/>
                <w:sz w:val="16"/>
                <w:szCs w:val="16"/>
                <w:lang w:eastAsia="ko-KR"/>
              </w:rPr>
              <w:t>ms</w:t>
            </w:r>
            <w:proofErr w:type="spellEnd"/>
          </w:p>
        </w:tc>
        <w:tc>
          <w:tcPr>
            <w:tcW w:w="6095" w:type="dxa"/>
          </w:tcPr>
          <w:p w14:paraId="02377884" w14:textId="77777777" w:rsidR="00B738B9" w:rsidRPr="00B738B9" w:rsidRDefault="00B738B9" w:rsidP="00166B9B">
            <w:pPr>
              <w:spacing w:after="0"/>
              <w:rPr>
                <w:rFonts w:eastAsia="SimSun"/>
                <w:sz w:val="16"/>
                <w:szCs w:val="16"/>
                <w:lang w:eastAsia="ko-KR"/>
              </w:rPr>
            </w:pPr>
            <w:r w:rsidRPr="00B738B9">
              <w:rPr>
                <w:rFonts w:eastAsia="SimSun"/>
                <w:sz w:val="16"/>
                <w:szCs w:val="16"/>
                <w:lang w:eastAsia="ko-KR"/>
              </w:rPr>
              <w:t>16</w:t>
            </w:r>
          </w:p>
        </w:tc>
      </w:tr>
    </w:tbl>
    <w:p w14:paraId="00098362" w14:textId="6E54E9AD" w:rsidR="00B738B9" w:rsidRPr="00535999" w:rsidRDefault="00B738B9" w:rsidP="00B738B9">
      <w:pPr>
        <w:spacing w:before="240" w:after="0"/>
        <w:rPr>
          <w:rFonts w:eastAsia="SimSun"/>
          <w:b/>
          <w:lang w:eastAsia="ko-KR"/>
        </w:rPr>
      </w:pPr>
      <w:r w:rsidRPr="00535999">
        <w:rPr>
          <w:rFonts w:eastAsia="SimSun"/>
          <w:b/>
          <w:lang w:eastAsia="ko-KR"/>
        </w:rPr>
        <w:t xml:space="preserve">Table </w:t>
      </w:r>
      <w:r>
        <w:rPr>
          <w:rFonts w:eastAsia="SimSun"/>
          <w:b/>
          <w:lang w:eastAsia="ko-KR"/>
        </w:rPr>
        <w:t>2</w:t>
      </w:r>
      <w:r w:rsidRPr="00535999">
        <w:rPr>
          <w:rFonts w:eastAsia="SimSun"/>
          <w:b/>
          <w:lang w:eastAsia="ko-KR"/>
        </w:rPr>
        <w:t xml:space="preserve">: Maximum allowed number of missed SMTC cycles </w:t>
      </w:r>
      <w:r>
        <w:rPr>
          <w:rFonts w:eastAsia="SimSun"/>
          <w:b/>
          <w:lang w:eastAsia="ko-KR"/>
        </w:rPr>
        <w:t>for identification of unknown inter-frequency cell</w:t>
      </w:r>
    </w:p>
    <w:tbl>
      <w:tblPr>
        <w:tblStyle w:val="TableGrid"/>
        <w:tblW w:w="0" w:type="auto"/>
        <w:tblLook w:val="04A0" w:firstRow="1" w:lastRow="0" w:firstColumn="1" w:lastColumn="0" w:noHBand="0" w:noVBand="1"/>
      </w:tblPr>
      <w:tblGrid>
        <w:gridCol w:w="2972"/>
        <w:gridCol w:w="6095"/>
      </w:tblGrid>
      <w:tr w:rsidR="00B738B9" w:rsidRPr="00B738B9" w14:paraId="708D8F86" w14:textId="77777777" w:rsidTr="00166B9B">
        <w:tc>
          <w:tcPr>
            <w:tcW w:w="2972" w:type="dxa"/>
          </w:tcPr>
          <w:p w14:paraId="0801F3B6" w14:textId="77777777" w:rsidR="00B738B9" w:rsidRPr="00B738B9" w:rsidRDefault="00B738B9" w:rsidP="00166B9B">
            <w:pPr>
              <w:spacing w:after="0"/>
              <w:rPr>
                <w:rFonts w:eastAsia="SimSun"/>
                <w:b/>
                <w:sz w:val="16"/>
                <w:szCs w:val="16"/>
                <w:lang w:eastAsia="ko-KR"/>
              </w:rPr>
            </w:pPr>
            <w:r w:rsidRPr="00B738B9">
              <w:rPr>
                <w:rFonts w:eastAsia="SimSun"/>
                <w:b/>
                <w:sz w:val="16"/>
                <w:szCs w:val="16"/>
                <w:lang w:eastAsia="ko-KR"/>
              </w:rPr>
              <w:t>SMTC period (T</w:t>
            </w:r>
            <w:r w:rsidRPr="00B738B9">
              <w:rPr>
                <w:rFonts w:eastAsia="SimSun"/>
                <w:b/>
                <w:sz w:val="16"/>
                <w:szCs w:val="16"/>
                <w:vertAlign w:val="subscript"/>
                <w:lang w:eastAsia="ko-KR"/>
              </w:rPr>
              <w:t>SMTC, i</w:t>
            </w:r>
            <w:r w:rsidRPr="00B738B9">
              <w:rPr>
                <w:rFonts w:eastAsia="SimSun"/>
                <w:b/>
                <w:sz w:val="16"/>
                <w:szCs w:val="16"/>
                <w:lang w:eastAsia="ko-KR"/>
              </w:rPr>
              <w:t>)</w:t>
            </w:r>
          </w:p>
        </w:tc>
        <w:tc>
          <w:tcPr>
            <w:tcW w:w="6095" w:type="dxa"/>
          </w:tcPr>
          <w:p w14:paraId="4DEF4DEE" w14:textId="77777777" w:rsidR="00B738B9" w:rsidRPr="00B738B9" w:rsidRDefault="00B738B9" w:rsidP="00166B9B">
            <w:pPr>
              <w:spacing w:after="0"/>
              <w:rPr>
                <w:rFonts w:eastAsia="SimSun"/>
                <w:b/>
                <w:sz w:val="16"/>
                <w:szCs w:val="16"/>
                <w:lang w:eastAsia="ko-KR"/>
              </w:rPr>
            </w:pPr>
            <w:r w:rsidRPr="00B738B9">
              <w:rPr>
                <w:rFonts w:eastAsia="SimSun"/>
                <w:b/>
                <w:sz w:val="16"/>
                <w:szCs w:val="16"/>
                <w:lang w:eastAsia="ko-KR"/>
              </w:rPr>
              <w:t>Maximum allowed number of missed SMTC cycles (</w:t>
            </w:r>
            <w:proofErr w:type="gramStart"/>
            <w:r w:rsidRPr="00B738B9">
              <w:rPr>
                <w:rFonts w:eastAsia="SimSun"/>
                <w:sz w:val="16"/>
                <w:szCs w:val="16"/>
                <w:lang w:eastAsia="ko-KR"/>
              </w:rPr>
              <w:t>K</w:t>
            </w:r>
            <w:r w:rsidRPr="00B738B9">
              <w:rPr>
                <w:rFonts w:eastAsia="SimSun"/>
                <w:sz w:val="16"/>
                <w:szCs w:val="16"/>
                <w:vertAlign w:val="subscript"/>
                <w:lang w:eastAsia="ko-KR"/>
              </w:rPr>
              <w:t>2.i,max</w:t>
            </w:r>
            <w:proofErr w:type="gramEnd"/>
            <w:r w:rsidRPr="00B738B9">
              <w:rPr>
                <w:rFonts w:eastAsia="SimSun"/>
                <w:b/>
                <w:sz w:val="16"/>
                <w:szCs w:val="16"/>
                <w:lang w:eastAsia="ko-KR"/>
              </w:rPr>
              <w:t>)</w:t>
            </w:r>
          </w:p>
        </w:tc>
      </w:tr>
      <w:tr w:rsidR="00B738B9" w:rsidRPr="00B738B9" w14:paraId="1BFD70F6" w14:textId="77777777" w:rsidTr="00166B9B">
        <w:tc>
          <w:tcPr>
            <w:tcW w:w="2972" w:type="dxa"/>
          </w:tcPr>
          <w:p w14:paraId="01C7FD2C" w14:textId="77777777" w:rsidR="00B738B9" w:rsidRPr="00B738B9" w:rsidRDefault="00B738B9" w:rsidP="00166B9B">
            <w:pPr>
              <w:spacing w:after="0"/>
              <w:rPr>
                <w:rFonts w:eastAsia="SimSun"/>
                <w:sz w:val="16"/>
                <w:szCs w:val="16"/>
                <w:lang w:eastAsia="ko-KR"/>
              </w:rPr>
            </w:pPr>
            <w:r w:rsidRPr="00B738B9">
              <w:rPr>
                <w:rFonts w:eastAsia="SimSun"/>
                <w:b/>
                <w:sz w:val="16"/>
                <w:szCs w:val="16"/>
                <w:lang w:eastAsia="ko-KR"/>
              </w:rPr>
              <w:t>T</w:t>
            </w:r>
            <w:r w:rsidRPr="00B738B9">
              <w:rPr>
                <w:rFonts w:eastAsia="SimSun"/>
                <w:b/>
                <w:sz w:val="16"/>
                <w:szCs w:val="16"/>
                <w:vertAlign w:val="subscript"/>
                <w:lang w:eastAsia="ko-KR"/>
              </w:rPr>
              <w:t>SMTC, i</w:t>
            </w:r>
            <w:r w:rsidRPr="00B738B9">
              <w:rPr>
                <w:rFonts w:eastAsia="SimSun"/>
                <w:sz w:val="16"/>
                <w:szCs w:val="16"/>
                <w:lang w:eastAsia="ko-KR"/>
              </w:rPr>
              <w:t xml:space="preserve"> ≤ 40 </w:t>
            </w:r>
            <w:proofErr w:type="spellStart"/>
            <w:r w:rsidRPr="00B738B9">
              <w:rPr>
                <w:rFonts w:eastAsia="SimSun"/>
                <w:sz w:val="16"/>
                <w:szCs w:val="16"/>
                <w:lang w:eastAsia="ko-KR"/>
              </w:rPr>
              <w:t>ms</w:t>
            </w:r>
            <w:proofErr w:type="spellEnd"/>
          </w:p>
        </w:tc>
        <w:tc>
          <w:tcPr>
            <w:tcW w:w="6095" w:type="dxa"/>
          </w:tcPr>
          <w:p w14:paraId="70482D44" w14:textId="77777777" w:rsidR="00B738B9" w:rsidRPr="00B738B9" w:rsidRDefault="00B738B9" w:rsidP="00166B9B">
            <w:pPr>
              <w:spacing w:after="0"/>
              <w:rPr>
                <w:rFonts w:eastAsia="SimSun"/>
                <w:sz w:val="16"/>
                <w:szCs w:val="16"/>
                <w:lang w:eastAsia="ko-KR"/>
              </w:rPr>
            </w:pPr>
            <w:r w:rsidRPr="00B738B9">
              <w:rPr>
                <w:rFonts w:eastAsia="SimSun"/>
                <w:sz w:val="16"/>
                <w:szCs w:val="16"/>
                <w:lang w:eastAsia="ko-KR"/>
              </w:rPr>
              <w:t>20</w:t>
            </w:r>
          </w:p>
        </w:tc>
      </w:tr>
      <w:tr w:rsidR="00B738B9" w:rsidRPr="00B738B9" w14:paraId="62893FEF" w14:textId="77777777" w:rsidTr="00166B9B">
        <w:tc>
          <w:tcPr>
            <w:tcW w:w="2972" w:type="dxa"/>
          </w:tcPr>
          <w:p w14:paraId="64E33D18" w14:textId="77777777" w:rsidR="00B738B9" w:rsidRPr="00B738B9" w:rsidRDefault="00B738B9" w:rsidP="00166B9B">
            <w:pPr>
              <w:spacing w:after="0"/>
              <w:rPr>
                <w:rFonts w:eastAsia="SimSun"/>
                <w:sz w:val="16"/>
                <w:szCs w:val="16"/>
                <w:lang w:eastAsia="ko-KR"/>
              </w:rPr>
            </w:pPr>
            <w:r w:rsidRPr="00B738B9">
              <w:rPr>
                <w:rFonts w:eastAsia="SimSun"/>
                <w:b/>
                <w:sz w:val="16"/>
                <w:szCs w:val="16"/>
                <w:lang w:eastAsia="ko-KR"/>
              </w:rPr>
              <w:t>T</w:t>
            </w:r>
            <w:r w:rsidRPr="00B738B9">
              <w:rPr>
                <w:rFonts w:eastAsia="SimSun"/>
                <w:b/>
                <w:sz w:val="16"/>
                <w:szCs w:val="16"/>
                <w:vertAlign w:val="subscript"/>
                <w:lang w:eastAsia="ko-KR"/>
              </w:rPr>
              <w:t>SMTC, i</w:t>
            </w:r>
            <w:r w:rsidRPr="00B738B9">
              <w:rPr>
                <w:rFonts w:eastAsia="SimSun"/>
                <w:sz w:val="16"/>
                <w:szCs w:val="16"/>
                <w:lang w:eastAsia="ko-KR"/>
              </w:rPr>
              <w:t xml:space="preserve"> &gt; 40 </w:t>
            </w:r>
            <w:proofErr w:type="spellStart"/>
            <w:r w:rsidRPr="00B738B9">
              <w:rPr>
                <w:rFonts w:eastAsia="SimSun"/>
                <w:sz w:val="16"/>
                <w:szCs w:val="16"/>
                <w:lang w:eastAsia="ko-KR"/>
              </w:rPr>
              <w:t>ms</w:t>
            </w:r>
            <w:proofErr w:type="spellEnd"/>
          </w:p>
        </w:tc>
        <w:tc>
          <w:tcPr>
            <w:tcW w:w="6095" w:type="dxa"/>
          </w:tcPr>
          <w:p w14:paraId="7CABB69A" w14:textId="77777777" w:rsidR="00B738B9" w:rsidRPr="00B738B9" w:rsidRDefault="00B738B9" w:rsidP="00166B9B">
            <w:pPr>
              <w:spacing w:after="0"/>
              <w:rPr>
                <w:rFonts w:eastAsia="SimSun"/>
                <w:sz w:val="16"/>
                <w:szCs w:val="16"/>
                <w:lang w:eastAsia="ko-KR"/>
              </w:rPr>
            </w:pPr>
            <w:r w:rsidRPr="00B738B9">
              <w:rPr>
                <w:rFonts w:eastAsia="SimSun"/>
                <w:sz w:val="16"/>
                <w:szCs w:val="16"/>
                <w:lang w:eastAsia="ko-KR"/>
              </w:rPr>
              <w:t>12</w:t>
            </w:r>
          </w:p>
        </w:tc>
      </w:tr>
    </w:tbl>
    <w:p w14:paraId="1F764049" w14:textId="168D0677" w:rsidR="00394788" w:rsidRPr="00394788" w:rsidRDefault="00394788" w:rsidP="005B4917">
      <w:pPr>
        <w:spacing w:before="240" w:after="0"/>
        <w:rPr>
          <w:lang w:val="en-US"/>
        </w:rPr>
      </w:pPr>
    </w:p>
    <w:p w14:paraId="45C1AC25" w14:textId="0CFDD1D1" w:rsidR="00CC6F36" w:rsidRPr="00E70366" w:rsidRDefault="00CC6F36" w:rsidP="00844754">
      <w:pPr>
        <w:pStyle w:val="Heading1"/>
      </w:pPr>
      <w:r w:rsidRPr="00E70366">
        <w:t>Summary</w:t>
      </w:r>
    </w:p>
    <w:p w14:paraId="0BF3652A" w14:textId="695A475A" w:rsidR="007D6B49" w:rsidRDefault="00CC6F36" w:rsidP="009647A4">
      <w:pPr>
        <w:overflowPunct w:val="0"/>
        <w:autoSpaceDE w:val="0"/>
        <w:autoSpaceDN w:val="0"/>
        <w:adjustRightInd w:val="0"/>
        <w:spacing w:after="0"/>
        <w:textAlignment w:val="baseline"/>
      </w:pPr>
      <w:r w:rsidRPr="00F22A63">
        <w:t xml:space="preserve">In this paper we have </w:t>
      </w:r>
      <w:r w:rsidR="00423FE3" w:rsidRPr="00F22A63">
        <w:t xml:space="preserve">analysed </w:t>
      </w:r>
      <w:r w:rsidR="00126681" w:rsidRPr="00F22A63">
        <w:t>the</w:t>
      </w:r>
      <w:r w:rsidR="006C74CD" w:rsidRPr="00F22A63">
        <w:t xml:space="preserve"> </w:t>
      </w:r>
      <w:r w:rsidR="00844754">
        <w:t xml:space="preserve">several open issues related to UE behaviour and </w:t>
      </w:r>
      <w:r w:rsidR="006E47FD" w:rsidRPr="00F22A63">
        <w:t xml:space="preserve">maximum allowed number of missed SMTC cycles </w:t>
      </w:r>
      <w:r w:rsidR="00F34757" w:rsidRPr="00F22A63">
        <w:t xml:space="preserve">during cell </w:t>
      </w:r>
      <w:r w:rsidR="00845D99">
        <w:t xml:space="preserve">identification of </w:t>
      </w:r>
      <w:r w:rsidR="00D83E30">
        <w:t xml:space="preserve">unknown </w:t>
      </w:r>
      <w:r w:rsidR="00845D99">
        <w:t xml:space="preserve">intra- and inter-frequency target </w:t>
      </w:r>
      <w:r w:rsidR="00D83E30">
        <w:t>c</w:t>
      </w:r>
      <w:r w:rsidR="00845D99">
        <w:t>e</w:t>
      </w:r>
      <w:r w:rsidR="00D83E30">
        <w:t xml:space="preserve">ll </w:t>
      </w:r>
      <w:r w:rsidR="006E47FD" w:rsidRPr="00F22A63">
        <w:t xml:space="preserve">and maximum allowed number of missed PRACH occasions during </w:t>
      </w:r>
      <w:r w:rsidR="00F34757" w:rsidRPr="00F22A63">
        <w:t xml:space="preserve">random access transmission in </w:t>
      </w:r>
      <w:r w:rsidR="006C74CD" w:rsidRPr="00F22A63">
        <w:t xml:space="preserve">RRC re-establishment </w:t>
      </w:r>
      <w:r w:rsidR="00F34757" w:rsidRPr="00F22A63">
        <w:t>procedure</w:t>
      </w:r>
      <w:r w:rsidR="00B128E2" w:rsidRPr="00F22A63">
        <w:t>.</w:t>
      </w:r>
      <w:r w:rsidR="00EE749D" w:rsidRPr="00F22A63">
        <w:t xml:space="preserve"> F</w:t>
      </w:r>
      <w:r w:rsidR="00442A36" w:rsidRPr="00F22A63">
        <w:t xml:space="preserve">ollowing </w:t>
      </w:r>
      <w:r w:rsidR="00B33007" w:rsidRPr="00F22A63">
        <w:t xml:space="preserve">are the </w:t>
      </w:r>
      <w:r w:rsidR="007145F2">
        <w:t xml:space="preserve">observations and </w:t>
      </w:r>
      <w:r w:rsidR="00B33007" w:rsidRPr="00F22A63">
        <w:t>proposals</w:t>
      </w:r>
      <w:r w:rsidR="00EE749D" w:rsidRPr="00F22A63">
        <w:t xml:space="preserve"> based on </w:t>
      </w:r>
      <w:r w:rsidR="00F34757" w:rsidRPr="00F22A63">
        <w:t>the analysis</w:t>
      </w:r>
      <w:r w:rsidR="00442A36" w:rsidRPr="00F22A63">
        <w:t>:</w:t>
      </w:r>
    </w:p>
    <w:p w14:paraId="5E266E12" w14:textId="03598EBF" w:rsidR="00844754" w:rsidRDefault="00844754" w:rsidP="009647A4">
      <w:pPr>
        <w:overflowPunct w:val="0"/>
        <w:autoSpaceDE w:val="0"/>
        <w:autoSpaceDN w:val="0"/>
        <w:adjustRightInd w:val="0"/>
        <w:spacing w:after="0"/>
        <w:textAlignment w:val="baseline"/>
      </w:pPr>
    </w:p>
    <w:p w14:paraId="3A2796C6" w14:textId="77777777" w:rsidR="00844754" w:rsidRPr="008059A1" w:rsidRDefault="00844754" w:rsidP="007145F2">
      <w:pPr>
        <w:pStyle w:val="ListParagraph"/>
        <w:numPr>
          <w:ilvl w:val="0"/>
          <w:numId w:val="40"/>
        </w:numPr>
        <w:spacing w:after="120"/>
        <w:ind w:left="357" w:hanging="357"/>
        <w:contextualSpacing w:val="0"/>
        <w:rPr>
          <w:rFonts w:ascii="Times New Roman" w:eastAsia="SimSun" w:hAnsi="Times New Roman"/>
          <w:sz w:val="20"/>
          <w:lang w:eastAsia="ko-KR"/>
        </w:rPr>
      </w:pPr>
      <w:r w:rsidRPr="008059A1">
        <w:rPr>
          <w:rFonts w:ascii="Times New Roman" w:eastAsia="SimSun" w:hAnsi="Times New Roman"/>
          <w:b/>
          <w:bCs/>
          <w:sz w:val="20"/>
          <w:lang w:eastAsia="ko-KR"/>
        </w:rPr>
        <w:t>Observation # 1</w:t>
      </w:r>
      <w:r w:rsidRPr="008059A1">
        <w:rPr>
          <w:rFonts w:ascii="Times New Roman" w:eastAsia="SimSun" w:hAnsi="Times New Roman"/>
          <w:sz w:val="20"/>
          <w:lang w:eastAsia="ko-KR"/>
        </w:rPr>
        <w:t xml:space="preserve">: RRC re-establishment timer (T311) can have very large value up to 30 seconds. </w:t>
      </w:r>
    </w:p>
    <w:p w14:paraId="1BD0045F" w14:textId="77777777" w:rsidR="00844754" w:rsidRPr="00385405" w:rsidRDefault="00844754" w:rsidP="007145F2">
      <w:pPr>
        <w:pStyle w:val="ListParagraph"/>
        <w:numPr>
          <w:ilvl w:val="0"/>
          <w:numId w:val="40"/>
        </w:numPr>
        <w:spacing w:after="120"/>
        <w:ind w:left="357" w:hanging="357"/>
        <w:contextualSpacing w:val="0"/>
        <w:rPr>
          <w:rFonts w:ascii="Times New Roman" w:eastAsia="SimSun" w:hAnsi="Times New Roman"/>
          <w:sz w:val="20"/>
          <w:lang w:eastAsia="ko-KR"/>
        </w:rPr>
      </w:pPr>
      <w:r w:rsidRPr="008059A1">
        <w:rPr>
          <w:rFonts w:ascii="Times New Roman" w:eastAsia="SimSun" w:hAnsi="Times New Roman"/>
          <w:b/>
          <w:bCs/>
          <w:sz w:val="20"/>
          <w:lang w:eastAsia="ko-KR"/>
        </w:rPr>
        <w:t>Proposal # 1</w:t>
      </w:r>
      <w:r w:rsidRPr="008059A1">
        <w:rPr>
          <w:rFonts w:ascii="Times New Roman" w:eastAsia="SimSun" w:hAnsi="Times New Roman"/>
          <w:sz w:val="20"/>
          <w:lang w:eastAsia="ko-KR"/>
        </w:rPr>
        <w:t>: Use option 3 (</w:t>
      </w:r>
      <w:r>
        <w:rPr>
          <w:rFonts w:ascii="Times New Roman" w:eastAsia="SimSun" w:hAnsi="Times New Roman"/>
          <w:sz w:val="20"/>
          <w:lang w:eastAsia="ko-KR"/>
        </w:rPr>
        <w:t xml:space="preserve">i.e. </w:t>
      </w:r>
      <w:r w:rsidRPr="008059A1">
        <w:rPr>
          <w:rFonts w:ascii="Times New Roman" w:hAnsi="Times New Roman"/>
          <w:i/>
          <w:iCs/>
          <w:sz w:val="20"/>
        </w:rPr>
        <w:t>UE behavior is based on K</w:t>
      </w:r>
      <w:proofErr w:type="gramStart"/>
      <w:r w:rsidRPr="008059A1">
        <w:rPr>
          <w:rFonts w:ascii="Times New Roman" w:hAnsi="Times New Roman"/>
          <w:i/>
          <w:iCs/>
          <w:sz w:val="20"/>
          <w:vertAlign w:val="subscript"/>
        </w:rPr>
        <w:t>1,max</w:t>
      </w:r>
      <w:proofErr w:type="gramEnd"/>
      <w:r w:rsidRPr="008059A1">
        <w:rPr>
          <w:rFonts w:ascii="Times New Roman" w:hAnsi="Times New Roman"/>
          <w:i/>
          <w:iCs/>
          <w:sz w:val="20"/>
        </w:rPr>
        <w:t>, K</w:t>
      </w:r>
      <w:r w:rsidRPr="008059A1">
        <w:rPr>
          <w:rFonts w:ascii="Times New Roman" w:hAnsi="Times New Roman"/>
          <w:i/>
          <w:iCs/>
          <w:sz w:val="20"/>
          <w:vertAlign w:val="subscript"/>
        </w:rPr>
        <w:t>2,i,max</w:t>
      </w:r>
      <w:r w:rsidRPr="008059A1">
        <w:rPr>
          <w:rFonts w:ascii="Times New Roman" w:hAnsi="Times New Roman"/>
          <w:i/>
          <w:iCs/>
          <w:sz w:val="20"/>
        </w:rPr>
        <w:t xml:space="preserve">, and </w:t>
      </w:r>
      <w:proofErr w:type="spellStart"/>
      <w:r w:rsidRPr="008059A1">
        <w:rPr>
          <w:rFonts w:ascii="Times New Roman" w:hAnsi="Times New Roman"/>
          <w:i/>
          <w:iCs/>
          <w:sz w:val="20"/>
        </w:rPr>
        <w:t>K</w:t>
      </w:r>
      <w:r w:rsidRPr="008059A1">
        <w:rPr>
          <w:rFonts w:ascii="Times New Roman" w:hAnsi="Times New Roman"/>
          <w:i/>
          <w:iCs/>
          <w:sz w:val="20"/>
          <w:vertAlign w:val="subscript"/>
        </w:rPr>
        <w:t>SI,max</w:t>
      </w:r>
      <w:proofErr w:type="spellEnd"/>
      <w:r w:rsidRPr="008059A1">
        <w:rPr>
          <w:rFonts w:ascii="Times New Roman" w:hAnsi="Times New Roman"/>
          <w:i/>
          <w:iCs/>
          <w:sz w:val="20"/>
        </w:rPr>
        <w:t xml:space="preserve"> (FFS K</w:t>
      </w:r>
      <w:r w:rsidRPr="008059A1">
        <w:rPr>
          <w:rFonts w:ascii="Times New Roman" w:hAnsi="Times New Roman"/>
          <w:i/>
          <w:iCs/>
          <w:sz w:val="20"/>
          <w:vertAlign w:val="subscript"/>
        </w:rPr>
        <w:t>3,max</w:t>
      </w:r>
      <w:r w:rsidRPr="008059A1">
        <w:rPr>
          <w:rFonts w:ascii="Times New Roman" w:hAnsi="Times New Roman"/>
          <w:i/>
          <w:iCs/>
          <w:sz w:val="20"/>
        </w:rPr>
        <w:t xml:space="preserve">) and timer T311, whichever comes first) </w:t>
      </w:r>
      <w:r w:rsidRPr="008059A1">
        <w:rPr>
          <w:rFonts w:ascii="Times New Roman" w:eastAsia="SimSun" w:hAnsi="Times New Roman"/>
          <w:sz w:val="20"/>
          <w:lang w:eastAsia="ko-KR"/>
        </w:rPr>
        <w:t xml:space="preserve">and specify corresponding UE behavior.  </w:t>
      </w:r>
    </w:p>
    <w:p w14:paraId="55F0B812" w14:textId="77777777" w:rsidR="00844754" w:rsidRPr="007D0748" w:rsidRDefault="00844754" w:rsidP="007145F2">
      <w:pPr>
        <w:pStyle w:val="ListParagraph"/>
        <w:numPr>
          <w:ilvl w:val="0"/>
          <w:numId w:val="40"/>
        </w:numPr>
        <w:spacing w:after="120"/>
        <w:ind w:left="357" w:hanging="357"/>
        <w:contextualSpacing w:val="0"/>
        <w:rPr>
          <w:rFonts w:ascii="Times New Roman" w:eastAsia="SimSun" w:hAnsi="Times New Roman"/>
          <w:sz w:val="20"/>
          <w:lang w:eastAsia="ko-KR"/>
        </w:rPr>
      </w:pPr>
      <w:r w:rsidRPr="007D0748">
        <w:rPr>
          <w:rFonts w:ascii="Times New Roman" w:eastAsia="SimSun" w:hAnsi="Times New Roman"/>
          <w:b/>
          <w:bCs/>
          <w:sz w:val="20"/>
          <w:lang w:eastAsia="ko-KR"/>
        </w:rPr>
        <w:t xml:space="preserve">Observation # </w:t>
      </w:r>
      <w:r>
        <w:rPr>
          <w:rFonts w:ascii="Times New Roman" w:eastAsia="SimSun" w:hAnsi="Times New Roman"/>
          <w:b/>
          <w:bCs/>
          <w:sz w:val="20"/>
          <w:lang w:eastAsia="ko-KR"/>
        </w:rPr>
        <w:t>2</w:t>
      </w:r>
      <w:r w:rsidRPr="007D0748">
        <w:rPr>
          <w:rFonts w:ascii="Times New Roman" w:eastAsia="SimSun" w:hAnsi="Times New Roman"/>
          <w:sz w:val="20"/>
          <w:lang w:eastAsia="ko-KR"/>
        </w:rPr>
        <w:t>: The cell search delay (</w:t>
      </w:r>
      <w:proofErr w:type="spellStart"/>
      <w:r w:rsidRPr="007D0748">
        <w:rPr>
          <w:rFonts w:ascii="Times New Roman" w:hAnsi="Times New Roman"/>
          <w:iCs/>
          <w:sz w:val="20"/>
          <w:lang w:eastAsia="ko-KR"/>
        </w:rPr>
        <w:t>T</w:t>
      </w:r>
      <w:r w:rsidRPr="007D0748">
        <w:rPr>
          <w:rFonts w:ascii="Times New Roman" w:hAnsi="Times New Roman"/>
          <w:iCs/>
          <w:sz w:val="20"/>
          <w:vertAlign w:val="subscript"/>
          <w:lang w:eastAsia="ko-KR"/>
        </w:rPr>
        <w:t>identify</w:t>
      </w:r>
      <w:proofErr w:type="spellEnd"/>
      <w:r w:rsidRPr="007D0748">
        <w:rPr>
          <w:rFonts w:ascii="Times New Roman" w:hAnsi="Times New Roman"/>
          <w:iCs/>
          <w:sz w:val="20"/>
          <w:vertAlign w:val="subscript"/>
          <w:lang w:eastAsia="ko-KR"/>
        </w:rPr>
        <w:t>-NR</w:t>
      </w:r>
      <w:r w:rsidRPr="007D0748">
        <w:rPr>
          <w:rFonts w:ascii="Times New Roman" w:eastAsia="SimSun" w:hAnsi="Times New Roman"/>
          <w:sz w:val="20"/>
          <w:lang w:eastAsia="ko-KR"/>
        </w:rPr>
        <w:t xml:space="preserve">) in RRC </w:t>
      </w:r>
      <w:r w:rsidRPr="0092773D">
        <w:rPr>
          <w:rFonts w:ascii="Times New Roman" w:eastAsia="SimSun" w:hAnsi="Times New Roman"/>
          <w:sz w:val="20"/>
          <w:lang w:eastAsia="ko-KR"/>
        </w:rPr>
        <w:t xml:space="preserve">connection re-establishment procedure </w:t>
      </w:r>
      <w:r>
        <w:rPr>
          <w:rFonts w:ascii="Times New Roman" w:eastAsia="SimSun" w:hAnsi="Times New Roman"/>
          <w:sz w:val="20"/>
          <w:lang w:eastAsia="ko-KR"/>
        </w:rPr>
        <w:t xml:space="preserve">correspond to or at least </w:t>
      </w:r>
      <w:r w:rsidRPr="007D0748">
        <w:rPr>
          <w:rFonts w:ascii="Times New Roman" w:eastAsia="SimSun" w:hAnsi="Times New Roman"/>
          <w:sz w:val="20"/>
          <w:lang w:eastAsia="ko-KR"/>
        </w:rPr>
        <w:t>include L1</w:t>
      </w:r>
      <w:r>
        <w:rPr>
          <w:rFonts w:ascii="Times New Roman" w:eastAsia="SimSun" w:hAnsi="Times New Roman"/>
          <w:sz w:val="20"/>
          <w:lang w:eastAsia="ko-KR"/>
        </w:rPr>
        <w:t xml:space="preserve"> </w:t>
      </w:r>
      <w:r w:rsidRPr="007D0748">
        <w:rPr>
          <w:rFonts w:ascii="Times New Roman" w:eastAsia="SimSun" w:hAnsi="Times New Roman"/>
          <w:sz w:val="20"/>
          <w:lang w:eastAsia="ko-KR"/>
        </w:rPr>
        <w:t>filtered SS-RSRP measurement</w:t>
      </w:r>
      <w:r>
        <w:rPr>
          <w:rFonts w:ascii="Times New Roman" w:eastAsia="SimSun" w:hAnsi="Times New Roman"/>
          <w:sz w:val="20"/>
          <w:lang w:eastAsia="ko-KR"/>
        </w:rPr>
        <w:t>.</w:t>
      </w:r>
    </w:p>
    <w:p w14:paraId="0ED2607C" w14:textId="0EC746AC" w:rsidR="00844754" w:rsidRDefault="00844754" w:rsidP="007145F2">
      <w:pPr>
        <w:pStyle w:val="ListParagraph"/>
        <w:numPr>
          <w:ilvl w:val="0"/>
          <w:numId w:val="40"/>
        </w:numPr>
        <w:spacing w:after="120"/>
        <w:ind w:left="357" w:hanging="357"/>
        <w:contextualSpacing w:val="0"/>
        <w:rPr>
          <w:rFonts w:ascii="Times New Roman" w:eastAsia="SimSun" w:hAnsi="Times New Roman"/>
          <w:sz w:val="20"/>
          <w:lang w:eastAsia="ko-KR"/>
        </w:rPr>
      </w:pPr>
      <w:r w:rsidRPr="007D0748">
        <w:rPr>
          <w:rFonts w:ascii="Times New Roman" w:eastAsia="SimSun" w:hAnsi="Times New Roman"/>
          <w:b/>
          <w:bCs/>
          <w:sz w:val="20"/>
          <w:lang w:eastAsia="ko-KR"/>
        </w:rPr>
        <w:t xml:space="preserve">Proposal # </w:t>
      </w:r>
      <w:r>
        <w:rPr>
          <w:rFonts w:ascii="Times New Roman" w:eastAsia="SimSun" w:hAnsi="Times New Roman"/>
          <w:b/>
          <w:bCs/>
          <w:sz w:val="20"/>
          <w:lang w:eastAsia="ko-KR"/>
        </w:rPr>
        <w:t>2</w:t>
      </w:r>
      <w:r w:rsidRPr="007D0748">
        <w:rPr>
          <w:rFonts w:ascii="Times New Roman" w:eastAsia="SimSun" w:hAnsi="Times New Roman"/>
          <w:sz w:val="20"/>
          <w:lang w:eastAsia="ko-KR"/>
        </w:rPr>
        <w:t xml:space="preserve">: </w:t>
      </w:r>
      <w:r w:rsidRPr="00803419">
        <w:rPr>
          <w:rFonts w:ascii="Times New Roman" w:eastAsia="SimSun" w:hAnsi="Times New Roman"/>
          <w:sz w:val="20"/>
          <w:lang w:eastAsia="ko-KR"/>
        </w:rPr>
        <w:t>When K</w:t>
      </w:r>
      <w:r w:rsidRPr="00803419">
        <w:rPr>
          <w:rFonts w:ascii="Times New Roman" w:eastAsia="SimSun" w:hAnsi="Times New Roman"/>
          <w:sz w:val="20"/>
          <w:vertAlign w:val="subscript"/>
          <w:lang w:eastAsia="ko-KR"/>
        </w:rPr>
        <w:t>1</w:t>
      </w:r>
      <w:r w:rsidRPr="00803419">
        <w:rPr>
          <w:rFonts w:ascii="Times New Roman" w:eastAsia="SimSun" w:hAnsi="Times New Roman"/>
          <w:sz w:val="20"/>
          <w:lang w:eastAsia="ko-KR"/>
        </w:rPr>
        <w:t xml:space="preserve"> exceeds K</w:t>
      </w:r>
      <w:proofErr w:type="gramStart"/>
      <w:r w:rsidRPr="00803419">
        <w:rPr>
          <w:rFonts w:ascii="Times New Roman" w:eastAsia="SimSun" w:hAnsi="Times New Roman"/>
          <w:sz w:val="20"/>
          <w:vertAlign w:val="subscript"/>
          <w:lang w:eastAsia="ko-KR"/>
        </w:rPr>
        <w:t>1,max</w:t>
      </w:r>
      <w:proofErr w:type="gramEnd"/>
      <w:r w:rsidRPr="00803419">
        <w:rPr>
          <w:rFonts w:ascii="Times New Roman" w:eastAsia="SimSun" w:hAnsi="Times New Roman"/>
          <w:sz w:val="20"/>
          <w:lang w:eastAsia="ko-KR"/>
        </w:rPr>
        <w:t xml:space="preserve"> for intra-frequency case or when K</w:t>
      </w:r>
      <w:r w:rsidRPr="00803419">
        <w:rPr>
          <w:rFonts w:ascii="Times New Roman" w:eastAsia="SimSun" w:hAnsi="Times New Roman"/>
          <w:sz w:val="20"/>
          <w:vertAlign w:val="subscript"/>
          <w:lang w:eastAsia="ko-KR"/>
        </w:rPr>
        <w:t>2,i</w:t>
      </w:r>
      <w:r w:rsidRPr="00803419">
        <w:rPr>
          <w:rFonts w:ascii="Times New Roman" w:eastAsia="SimSun" w:hAnsi="Times New Roman"/>
          <w:sz w:val="20"/>
          <w:lang w:eastAsia="ko-KR"/>
        </w:rPr>
        <w:t xml:space="preserve"> exceeds K</w:t>
      </w:r>
      <w:r w:rsidRPr="00803419">
        <w:rPr>
          <w:rFonts w:ascii="Times New Roman" w:eastAsia="SimSun" w:hAnsi="Times New Roman"/>
          <w:sz w:val="20"/>
          <w:vertAlign w:val="subscript"/>
          <w:lang w:eastAsia="ko-KR"/>
        </w:rPr>
        <w:t>2,i,max</w:t>
      </w:r>
      <w:r w:rsidRPr="00803419">
        <w:rPr>
          <w:rFonts w:ascii="Times New Roman" w:eastAsia="SimSun" w:hAnsi="Times New Roman"/>
          <w:sz w:val="20"/>
          <w:lang w:eastAsia="ko-KR"/>
        </w:rPr>
        <w:t xml:space="preserve"> for inter-frequency case, the UE shall restart the identification of the target cell on the carrier</w:t>
      </w:r>
      <w:r>
        <w:rPr>
          <w:rFonts w:ascii="Times New Roman" w:eastAsia="SimSun" w:hAnsi="Times New Roman"/>
          <w:sz w:val="20"/>
          <w:lang w:eastAsia="ko-KR"/>
        </w:rPr>
        <w:t>(s)</w:t>
      </w:r>
      <w:r w:rsidRPr="00803419">
        <w:rPr>
          <w:rFonts w:ascii="Times New Roman" w:eastAsia="SimSun" w:hAnsi="Times New Roman"/>
          <w:sz w:val="20"/>
          <w:lang w:eastAsia="ko-KR"/>
        </w:rPr>
        <w:t xml:space="preserve"> configured for RRC connection </w:t>
      </w:r>
      <w:r>
        <w:rPr>
          <w:rFonts w:ascii="Times New Roman" w:eastAsia="SimSun" w:hAnsi="Times New Roman"/>
          <w:sz w:val="20"/>
          <w:lang w:eastAsia="ko-KR"/>
        </w:rPr>
        <w:t>re-establishment</w:t>
      </w:r>
      <w:r w:rsidRPr="00803419">
        <w:rPr>
          <w:rFonts w:ascii="Times New Roman" w:eastAsia="SimSun" w:hAnsi="Times New Roman"/>
          <w:sz w:val="20"/>
          <w:lang w:eastAsia="ko-KR"/>
        </w:rPr>
        <w:t>.</w:t>
      </w:r>
      <w:r w:rsidRPr="007D0748">
        <w:rPr>
          <w:rFonts w:ascii="Times New Roman" w:eastAsia="SimSun" w:hAnsi="Times New Roman"/>
          <w:sz w:val="20"/>
          <w:lang w:eastAsia="ko-KR"/>
        </w:rPr>
        <w:t xml:space="preserve">  </w:t>
      </w:r>
    </w:p>
    <w:p w14:paraId="01DD5CD3" w14:textId="77777777" w:rsidR="007145F2" w:rsidRPr="007145F2" w:rsidRDefault="00844754" w:rsidP="007145F2">
      <w:pPr>
        <w:pStyle w:val="ListParagraph"/>
        <w:numPr>
          <w:ilvl w:val="0"/>
          <w:numId w:val="40"/>
        </w:numPr>
        <w:spacing w:after="120"/>
        <w:ind w:left="357" w:hanging="357"/>
        <w:contextualSpacing w:val="0"/>
        <w:rPr>
          <w:rFonts w:ascii="Times New Roman" w:eastAsia="SimSun" w:hAnsi="Times New Roman"/>
          <w:sz w:val="20"/>
          <w:lang w:eastAsia="ko-KR"/>
        </w:rPr>
      </w:pPr>
      <w:r w:rsidRPr="007145F2">
        <w:rPr>
          <w:rFonts w:ascii="Times New Roman" w:eastAsia="SimSun" w:hAnsi="Times New Roman"/>
          <w:b/>
          <w:bCs/>
          <w:sz w:val="20"/>
          <w:lang w:eastAsia="ko-KR"/>
        </w:rPr>
        <w:t>Proposal # 3</w:t>
      </w:r>
      <w:r w:rsidRPr="007145F2">
        <w:rPr>
          <w:rFonts w:ascii="Times New Roman" w:eastAsia="SimSun" w:hAnsi="Times New Roman"/>
          <w:sz w:val="20"/>
          <w:lang w:eastAsia="ko-KR"/>
        </w:rPr>
        <w:t xml:space="preserve">: UE </w:t>
      </w:r>
      <w:proofErr w:type="spellStart"/>
      <w:r w:rsidRPr="007145F2">
        <w:rPr>
          <w:rFonts w:ascii="Times New Roman" w:eastAsia="SimSun" w:hAnsi="Times New Roman"/>
          <w:sz w:val="20"/>
          <w:lang w:eastAsia="ko-KR"/>
        </w:rPr>
        <w:t>behaviour</w:t>
      </w:r>
      <w:proofErr w:type="spellEnd"/>
      <w:r w:rsidRPr="007145F2">
        <w:rPr>
          <w:rFonts w:ascii="Times New Roman" w:eastAsia="SimSun" w:hAnsi="Times New Roman"/>
          <w:sz w:val="20"/>
          <w:lang w:eastAsia="ko-KR"/>
        </w:rPr>
        <w:t xml:space="preserve"> upon missed SI occasions exceeding </w:t>
      </w:r>
      <w:proofErr w:type="spellStart"/>
      <w:proofErr w:type="gramStart"/>
      <w:r w:rsidRPr="007145F2">
        <w:rPr>
          <w:rFonts w:ascii="Times New Roman" w:hAnsi="Times New Roman"/>
          <w:sz w:val="20"/>
        </w:rPr>
        <w:t>K</w:t>
      </w:r>
      <w:r w:rsidRPr="007145F2">
        <w:rPr>
          <w:rFonts w:ascii="Times New Roman" w:hAnsi="Times New Roman"/>
          <w:sz w:val="20"/>
          <w:vertAlign w:val="subscript"/>
        </w:rPr>
        <w:t>SI,max</w:t>
      </w:r>
      <w:proofErr w:type="spellEnd"/>
      <w:proofErr w:type="gramEnd"/>
      <w:r w:rsidRPr="007145F2">
        <w:rPr>
          <w:rFonts w:ascii="Times New Roman" w:eastAsia="SimSun" w:hAnsi="Times New Roman"/>
          <w:sz w:val="20"/>
          <w:lang w:eastAsia="ko-KR"/>
        </w:rPr>
        <w:t xml:space="preserve"> needs to be defined once the methodology for specifying the SI acquisition in NR-U is agreed.  </w:t>
      </w:r>
    </w:p>
    <w:p w14:paraId="57C830D8" w14:textId="2B1C906D" w:rsidR="007145F2" w:rsidRPr="007145F2" w:rsidRDefault="007145F2" w:rsidP="007145F2">
      <w:pPr>
        <w:pStyle w:val="ListParagraph"/>
        <w:numPr>
          <w:ilvl w:val="0"/>
          <w:numId w:val="40"/>
        </w:numPr>
        <w:spacing w:after="120"/>
        <w:ind w:left="357" w:hanging="357"/>
        <w:contextualSpacing w:val="0"/>
        <w:rPr>
          <w:rFonts w:ascii="Times New Roman" w:eastAsia="SimSun" w:hAnsi="Times New Roman"/>
          <w:sz w:val="20"/>
          <w:lang w:eastAsia="ko-KR"/>
        </w:rPr>
      </w:pPr>
      <w:r w:rsidRPr="007145F2">
        <w:rPr>
          <w:rFonts w:ascii="Times New Roman" w:eastAsia="SimSun" w:hAnsi="Times New Roman"/>
          <w:b/>
          <w:bCs/>
          <w:sz w:val="20"/>
          <w:lang w:eastAsia="ko-KR"/>
        </w:rPr>
        <w:t>Observation # 2</w:t>
      </w:r>
      <w:r w:rsidRPr="007145F2">
        <w:rPr>
          <w:rFonts w:ascii="Times New Roman" w:eastAsia="SimSun" w:hAnsi="Times New Roman"/>
          <w:sz w:val="20"/>
          <w:lang w:eastAsia="ko-KR"/>
        </w:rPr>
        <w:t xml:space="preserve">: According to the RAN2 procedure the UE upon reaching consistent uplink LBT failures on PRACH in </w:t>
      </w:r>
      <w:proofErr w:type="spellStart"/>
      <w:r w:rsidRPr="007145F2">
        <w:rPr>
          <w:rFonts w:ascii="Times New Roman" w:eastAsia="SimSun" w:hAnsi="Times New Roman"/>
          <w:sz w:val="20"/>
          <w:lang w:eastAsia="ko-KR"/>
        </w:rPr>
        <w:t>PCell</w:t>
      </w:r>
      <w:proofErr w:type="spellEnd"/>
      <w:r w:rsidRPr="007145F2">
        <w:rPr>
          <w:rFonts w:ascii="Times New Roman" w:eastAsia="SimSun" w:hAnsi="Times New Roman"/>
          <w:sz w:val="20"/>
          <w:lang w:eastAsia="ko-KR"/>
        </w:rPr>
        <w:t xml:space="preserve"> shall declare RLF.</w:t>
      </w:r>
    </w:p>
    <w:p w14:paraId="3606B7E5" w14:textId="77777777" w:rsidR="007145F2" w:rsidRPr="00024138" w:rsidRDefault="007145F2" w:rsidP="007145F2">
      <w:pPr>
        <w:pStyle w:val="ListParagraph"/>
        <w:numPr>
          <w:ilvl w:val="0"/>
          <w:numId w:val="40"/>
        </w:numPr>
        <w:spacing w:after="120"/>
        <w:ind w:left="357" w:hanging="357"/>
        <w:contextualSpacing w:val="0"/>
        <w:rPr>
          <w:rFonts w:ascii="Times New Roman" w:eastAsia="SimSun" w:hAnsi="Times New Roman"/>
          <w:sz w:val="20"/>
          <w:lang w:eastAsia="ko-KR"/>
        </w:rPr>
      </w:pPr>
      <w:r w:rsidRPr="00024138">
        <w:rPr>
          <w:rFonts w:ascii="Times New Roman" w:eastAsia="SimSun" w:hAnsi="Times New Roman"/>
          <w:b/>
          <w:bCs/>
          <w:sz w:val="20"/>
          <w:lang w:eastAsia="ko-KR"/>
        </w:rPr>
        <w:t xml:space="preserve">Proposal # </w:t>
      </w:r>
      <w:r>
        <w:rPr>
          <w:rFonts w:ascii="Times New Roman" w:eastAsia="SimSun" w:hAnsi="Times New Roman"/>
          <w:b/>
          <w:bCs/>
          <w:sz w:val="20"/>
          <w:lang w:eastAsia="ko-KR"/>
        </w:rPr>
        <w:t>4</w:t>
      </w:r>
      <w:r w:rsidRPr="00024138">
        <w:rPr>
          <w:rFonts w:ascii="Times New Roman" w:eastAsia="SimSun" w:hAnsi="Times New Roman"/>
          <w:sz w:val="20"/>
          <w:lang w:eastAsia="ko-KR"/>
        </w:rPr>
        <w:t>: The parameter, maximum allowed number of missed PRACH occasions (</w:t>
      </w:r>
      <w:r>
        <w:rPr>
          <w:rFonts w:eastAsia="SimSun"/>
          <w:lang w:eastAsia="ko-KR"/>
        </w:rPr>
        <w:t>K</w:t>
      </w:r>
      <w:proofErr w:type="gramStart"/>
      <w:r>
        <w:rPr>
          <w:rFonts w:eastAsia="SimSun"/>
          <w:vertAlign w:val="subscript"/>
          <w:lang w:eastAsia="ko-KR"/>
        </w:rPr>
        <w:t>3</w:t>
      </w:r>
      <w:r w:rsidRPr="007A377E">
        <w:rPr>
          <w:rFonts w:eastAsia="SimSun"/>
          <w:vertAlign w:val="subscript"/>
          <w:lang w:eastAsia="ko-KR"/>
        </w:rPr>
        <w:t>,max</w:t>
      </w:r>
      <w:proofErr w:type="gramEnd"/>
      <w:r w:rsidRPr="00024138">
        <w:rPr>
          <w:rFonts w:ascii="Times New Roman" w:eastAsia="SimSun" w:hAnsi="Times New Roman"/>
          <w:sz w:val="20"/>
          <w:lang w:eastAsia="ko-KR"/>
        </w:rPr>
        <w:t>)</w:t>
      </w:r>
      <w:r>
        <w:rPr>
          <w:rFonts w:ascii="Times New Roman" w:eastAsia="SimSun" w:hAnsi="Times New Roman"/>
          <w:sz w:val="20"/>
          <w:lang w:eastAsia="ko-KR"/>
        </w:rPr>
        <w:t xml:space="preserve">, shall not be specified by RAN4. </w:t>
      </w:r>
    </w:p>
    <w:p w14:paraId="4877584F" w14:textId="6D13B1F1" w:rsidR="00DD4ED9" w:rsidRDefault="00DD4ED9" w:rsidP="00DD4ED9">
      <w:pPr>
        <w:pStyle w:val="ListParagraph"/>
        <w:numPr>
          <w:ilvl w:val="0"/>
          <w:numId w:val="40"/>
        </w:numPr>
        <w:overflowPunct w:val="0"/>
        <w:autoSpaceDE w:val="0"/>
        <w:autoSpaceDN w:val="0"/>
        <w:adjustRightInd w:val="0"/>
        <w:textAlignment w:val="baseline"/>
        <w:rPr>
          <w:rFonts w:ascii="Times New Roman" w:hAnsi="Times New Roman"/>
          <w:sz w:val="20"/>
        </w:rPr>
      </w:pPr>
      <w:r w:rsidRPr="00F22A63">
        <w:rPr>
          <w:rFonts w:ascii="Times New Roman" w:hAnsi="Times New Roman"/>
          <w:b/>
          <w:sz w:val="20"/>
        </w:rPr>
        <w:t xml:space="preserve">Proposal # </w:t>
      </w:r>
      <w:r>
        <w:rPr>
          <w:rFonts w:ascii="Times New Roman" w:hAnsi="Times New Roman"/>
          <w:b/>
          <w:sz w:val="20"/>
        </w:rPr>
        <w:t>5</w:t>
      </w:r>
      <w:r w:rsidRPr="00F22A63">
        <w:rPr>
          <w:rFonts w:ascii="Times New Roman" w:hAnsi="Times New Roman"/>
          <w:sz w:val="20"/>
        </w:rPr>
        <w:t xml:space="preserve">: Maximum allowed number of missed SMTC cycles for </w:t>
      </w:r>
      <w:r>
        <w:rPr>
          <w:rFonts w:ascii="Times New Roman" w:hAnsi="Times New Roman"/>
          <w:sz w:val="20"/>
        </w:rPr>
        <w:t xml:space="preserve">cell identification of an unknown </w:t>
      </w:r>
      <w:r w:rsidRPr="00F22A63">
        <w:rPr>
          <w:rFonts w:ascii="Times New Roman" w:hAnsi="Times New Roman"/>
          <w:sz w:val="20"/>
        </w:rPr>
        <w:t>intra-frequency cell i</w:t>
      </w:r>
      <w:r>
        <w:rPr>
          <w:rFonts w:ascii="Times New Roman" w:hAnsi="Times New Roman"/>
          <w:sz w:val="20"/>
        </w:rPr>
        <w:t xml:space="preserve">s expressed in </w:t>
      </w:r>
      <w:r w:rsidRPr="00F22A63">
        <w:rPr>
          <w:rFonts w:ascii="Times New Roman" w:hAnsi="Times New Roman"/>
          <w:sz w:val="20"/>
        </w:rPr>
        <w:t xml:space="preserve">table </w:t>
      </w:r>
      <w:r>
        <w:rPr>
          <w:rFonts w:ascii="Times New Roman" w:hAnsi="Times New Roman"/>
          <w:sz w:val="20"/>
        </w:rPr>
        <w:t>1</w:t>
      </w:r>
      <w:r w:rsidRPr="00F22A63">
        <w:rPr>
          <w:rFonts w:ascii="Times New Roman" w:hAnsi="Times New Roman"/>
          <w:sz w:val="20"/>
        </w:rPr>
        <w:t>:</w:t>
      </w:r>
    </w:p>
    <w:p w14:paraId="25839ECD" w14:textId="5BDF4CDE" w:rsidR="00DD4ED9" w:rsidRPr="00DD4ED9" w:rsidRDefault="00DD4ED9" w:rsidP="00DD4ED9">
      <w:pPr>
        <w:spacing w:before="240" w:after="0"/>
        <w:jc w:val="center"/>
        <w:rPr>
          <w:rFonts w:eastAsia="SimSun"/>
          <w:b/>
          <w:sz w:val="16"/>
          <w:szCs w:val="16"/>
          <w:lang w:eastAsia="ko-KR"/>
        </w:rPr>
      </w:pPr>
      <w:r w:rsidRPr="00DD4ED9">
        <w:rPr>
          <w:rFonts w:eastAsia="SimSun"/>
          <w:b/>
          <w:sz w:val="16"/>
          <w:szCs w:val="16"/>
          <w:lang w:eastAsia="ko-KR"/>
        </w:rPr>
        <w:t>Table 1: Maximum allowed number of missed SMTC cycles for identification of unknown intra-frequency cell</w:t>
      </w:r>
    </w:p>
    <w:tbl>
      <w:tblPr>
        <w:tblStyle w:val="TableGrid"/>
        <w:tblW w:w="0" w:type="auto"/>
        <w:jc w:val="center"/>
        <w:tblLook w:val="04A0" w:firstRow="1" w:lastRow="0" w:firstColumn="1" w:lastColumn="0" w:noHBand="0" w:noVBand="1"/>
      </w:tblPr>
      <w:tblGrid>
        <w:gridCol w:w="2972"/>
        <w:gridCol w:w="4961"/>
      </w:tblGrid>
      <w:tr w:rsidR="00DD4ED9" w:rsidRPr="00DD4ED9" w14:paraId="22689BF0" w14:textId="77777777" w:rsidTr="00DD4ED9">
        <w:trPr>
          <w:jc w:val="center"/>
        </w:trPr>
        <w:tc>
          <w:tcPr>
            <w:tcW w:w="2972" w:type="dxa"/>
          </w:tcPr>
          <w:p w14:paraId="456FD89E" w14:textId="77777777" w:rsidR="00DD4ED9" w:rsidRPr="00DD4ED9" w:rsidRDefault="00DD4ED9" w:rsidP="00166B9B">
            <w:pPr>
              <w:spacing w:after="0"/>
              <w:rPr>
                <w:rFonts w:eastAsia="SimSun"/>
                <w:b/>
                <w:sz w:val="16"/>
                <w:szCs w:val="16"/>
                <w:lang w:eastAsia="ko-KR"/>
              </w:rPr>
            </w:pPr>
            <w:r w:rsidRPr="00DD4ED9">
              <w:rPr>
                <w:rFonts w:eastAsia="SimSun"/>
                <w:b/>
                <w:sz w:val="16"/>
                <w:szCs w:val="16"/>
                <w:lang w:eastAsia="ko-KR"/>
              </w:rPr>
              <w:t>SMTC period (T</w:t>
            </w:r>
            <w:r w:rsidRPr="00DD4ED9">
              <w:rPr>
                <w:rFonts w:eastAsia="SimSun"/>
                <w:b/>
                <w:sz w:val="16"/>
                <w:szCs w:val="16"/>
                <w:vertAlign w:val="subscript"/>
                <w:lang w:eastAsia="ko-KR"/>
              </w:rPr>
              <w:t>SMTC</w:t>
            </w:r>
            <w:r w:rsidRPr="00DD4ED9">
              <w:rPr>
                <w:rFonts w:eastAsia="SimSun"/>
                <w:b/>
                <w:sz w:val="16"/>
                <w:szCs w:val="16"/>
                <w:lang w:eastAsia="ko-KR"/>
              </w:rPr>
              <w:t>)</w:t>
            </w:r>
          </w:p>
        </w:tc>
        <w:tc>
          <w:tcPr>
            <w:tcW w:w="4961" w:type="dxa"/>
          </w:tcPr>
          <w:p w14:paraId="6ED5FD70" w14:textId="77777777" w:rsidR="00DD4ED9" w:rsidRPr="00DD4ED9" w:rsidRDefault="00DD4ED9" w:rsidP="00166B9B">
            <w:pPr>
              <w:spacing w:after="0"/>
              <w:rPr>
                <w:rFonts w:eastAsia="SimSun"/>
                <w:b/>
                <w:sz w:val="16"/>
                <w:szCs w:val="16"/>
                <w:lang w:eastAsia="ko-KR"/>
              </w:rPr>
            </w:pPr>
            <w:r w:rsidRPr="00DD4ED9">
              <w:rPr>
                <w:rFonts w:eastAsia="SimSun"/>
                <w:b/>
                <w:sz w:val="16"/>
                <w:szCs w:val="16"/>
                <w:lang w:eastAsia="ko-KR"/>
              </w:rPr>
              <w:t>Maximum allowed number of missed SMTC cycles (</w:t>
            </w:r>
            <w:r w:rsidRPr="00DD4ED9">
              <w:rPr>
                <w:rFonts w:eastAsia="SimSun"/>
                <w:sz w:val="16"/>
                <w:szCs w:val="16"/>
                <w:lang w:eastAsia="ko-KR"/>
              </w:rPr>
              <w:t>K</w:t>
            </w:r>
            <w:proofErr w:type="gramStart"/>
            <w:r w:rsidRPr="00DD4ED9">
              <w:rPr>
                <w:rFonts w:eastAsia="SimSun"/>
                <w:sz w:val="16"/>
                <w:szCs w:val="16"/>
                <w:vertAlign w:val="subscript"/>
                <w:lang w:eastAsia="ko-KR"/>
              </w:rPr>
              <w:t>1,max</w:t>
            </w:r>
            <w:proofErr w:type="gramEnd"/>
            <w:r w:rsidRPr="00DD4ED9">
              <w:rPr>
                <w:rFonts w:eastAsia="SimSun"/>
                <w:b/>
                <w:sz w:val="16"/>
                <w:szCs w:val="16"/>
                <w:lang w:eastAsia="ko-KR"/>
              </w:rPr>
              <w:t>)</w:t>
            </w:r>
          </w:p>
        </w:tc>
      </w:tr>
      <w:tr w:rsidR="00DD4ED9" w:rsidRPr="00DD4ED9" w14:paraId="3253DD6D" w14:textId="77777777" w:rsidTr="00DD4ED9">
        <w:trPr>
          <w:jc w:val="center"/>
        </w:trPr>
        <w:tc>
          <w:tcPr>
            <w:tcW w:w="2972" w:type="dxa"/>
          </w:tcPr>
          <w:p w14:paraId="22330F8B" w14:textId="77777777" w:rsidR="00DD4ED9" w:rsidRPr="00DD4ED9" w:rsidRDefault="00DD4ED9" w:rsidP="00166B9B">
            <w:pPr>
              <w:spacing w:after="0"/>
              <w:rPr>
                <w:rFonts w:eastAsia="SimSun"/>
                <w:sz w:val="16"/>
                <w:szCs w:val="16"/>
                <w:lang w:eastAsia="ko-KR"/>
              </w:rPr>
            </w:pPr>
            <w:r w:rsidRPr="00DD4ED9">
              <w:rPr>
                <w:rFonts w:eastAsia="SimSun"/>
                <w:b/>
                <w:sz w:val="16"/>
                <w:szCs w:val="16"/>
                <w:lang w:eastAsia="ko-KR"/>
              </w:rPr>
              <w:t>T</w:t>
            </w:r>
            <w:r w:rsidRPr="00DD4ED9">
              <w:rPr>
                <w:rFonts w:eastAsia="SimSun"/>
                <w:b/>
                <w:sz w:val="16"/>
                <w:szCs w:val="16"/>
                <w:vertAlign w:val="subscript"/>
                <w:lang w:eastAsia="ko-KR"/>
              </w:rPr>
              <w:t>SMTC</w:t>
            </w:r>
            <w:r w:rsidRPr="00DD4ED9">
              <w:rPr>
                <w:rFonts w:eastAsia="SimSun"/>
                <w:sz w:val="16"/>
                <w:szCs w:val="16"/>
                <w:lang w:eastAsia="ko-KR"/>
              </w:rPr>
              <w:t xml:space="preserve"> ≤ 40 </w:t>
            </w:r>
            <w:proofErr w:type="spellStart"/>
            <w:r w:rsidRPr="00DD4ED9">
              <w:rPr>
                <w:rFonts w:eastAsia="SimSun"/>
                <w:sz w:val="16"/>
                <w:szCs w:val="16"/>
                <w:lang w:eastAsia="ko-KR"/>
              </w:rPr>
              <w:t>ms</w:t>
            </w:r>
            <w:proofErr w:type="spellEnd"/>
          </w:p>
        </w:tc>
        <w:tc>
          <w:tcPr>
            <w:tcW w:w="4961" w:type="dxa"/>
          </w:tcPr>
          <w:p w14:paraId="1BE81AAB" w14:textId="77777777" w:rsidR="00DD4ED9" w:rsidRPr="00DD4ED9" w:rsidRDefault="00DD4ED9" w:rsidP="00166B9B">
            <w:pPr>
              <w:spacing w:after="0"/>
              <w:rPr>
                <w:rFonts w:eastAsia="SimSun"/>
                <w:sz w:val="16"/>
                <w:szCs w:val="16"/>
                <w:lang w:eastAsia="ko-KR"/>
              </w:rPr>
            </w:pPr>
            <w:r w:rsidRPr="00DD4ED9">
              <w:rPr>
                <w:rFonts w:eastAsia="SimSun"/>
                <w:sz w:val="16"/>
                <w:szCs w:val="16"/>
                <w:lang w:eastAsia="ko-KR"/>
              </w:rPr>
              <w:t>24</w:t>
            </w:r>
          </w:p>
        </w:tc>
      </w:tr>
      <w:tr w:rsidR="00DD4ED9" w:rsidRPr="00DD4ED9" w14:paraId="66164011" w14:textId="77777777" w:rsidTr="00DD4ED9">
        <w:trPr>
          <w:jc w:val="center"/>
        </w:trPr>
        <w:tc>
          <w:tcPr>
            <w:tcW w:w="2972" w:type="dxa"/>
          </w:tcPr>
          <w:p w14:paraId="56626721" w14:textId="77777777" w:rsidR="00DD4ED9" w:rsidRPr="00DD4ED9" w:rsidRDefault="00DD4ED9" w:rsidP="00166B9B">
            <w:pPr>
              <w:spacing w:after="0"/>
              <w:rPr>
                <w:rFonts w:eastAsia="SimSun"/>
                <w:sz w:val="16"/>
                <w:szCs w:val="16"/>
                <w:lang w:eastAsia="ko-KR"/>
              </w:rPr>
            </w:pPr>
            <w:r w:rsidRPr="00DD4ED9">
              <w:rPr>
                <w:rFonts w:eastAsia="SimSun"/>
                <w:b/>
                <w:sz w:val="16"/>
                <w:szCs w:val="16"/>
                <w:lang w:eastAsia="ko-KR"/>
              </w:rPr>
              <w:t>T</w:t>
            </w:r>
            <w:r w:rsidRPr="00DD4ED9">
              <w:rPr>
                <w:rFonts w:eastAsia="SimSun"/>
                <w:b/>
                <w:sz w:val="16"/>
                <w:szCs w:val="16"/>
                <w:vertAlign w:val="subscript"/>
                <w:lang w:eastAsia="ko-KR"/>
              </w:rPr>
              <w:t>SMTC</w:t>
            </w:r>
            <w:r w:rsidRPr="00DD4ED9">
              <w:rPr>
                <w:rFonts w:eastAsia="SimSun"/>
                <w:sz w:val="16"/>
                <w:szCs w:val="16"/>
                <w:lang w:eastAsia="ko-KR"/>
              </w:rPr>
              <w:t xml:space="preserve"> &gt; 40 </w:t>
            </w:r>
            <w:proofErr w:type="spellStart"/>
            <w:r w:rsidRPr="00DD4ED9">
              <w:rPr>
                <w:rFonts w:eastAsia="SimSun"/>
                <w:sz w:val="16"/>
                <w:szCs w:val="16"/>
                <w:lang w:eastAsia="ko-KR"/>
              </w:rPr>
              <w:t>ms</w:t>
            </w:r>
            <w:proofErr w:type="spellEnd"/>
          </w:p>
        </w:tc>
        <w:tc>
          <w:tcPr>
            <w:tcW w:w="4961" w:type="dxa"/>
          </w:tcPr>
          <w:p w14:paraId="181B303D" w14:textId="77777777" w:rsidR="00DD4ED9" w:rsidRPr="00DD4ED9" w:rsidRDefault="00DD4ED9" w:rsidP="00166B9B">
            <w:pPr>
              <w:spacing w:after="0"/>
              <w:rPr>
                <w:rFonts w:eastAsia="SimSun"/>
                <w:sz w:val="16"/>
                <w:szCs w:val="16"/>
                <w:lang w:eastAsia="ko-KR"/>
              </w:rPr>
            </w:pPr>
            <w:r w:rsidRPr="00DD4ED9">
              <w:rPr>
                <w:rFonts w:eastAsia="SimSun"/>
                <w:sz w:val="16"/>
                <w:szCs w:val="16"/>
                <w:lang w:eastAsia="ko-KR"/>
              </w:rPr>
              <w:t>16</w:t>
            </w:r>
          </w:p>
        </w:tc>
      </w:tr>
    </w:tbl>
    <w:p w14:paraId="7EA4B6F2" w14:textId="77777777" w:rsidR="00DD4ED9" w:rsidRPr="005C04B8" w:rsidRDefault="00DD4ED9" w:rsidP="00DD4ED9">
      <w:pPr>
        <w:overflowPunct w:val="0"/>
        <w:autoSpaceDE w:val="0"/>
        <w:autoSpaceDN w:val="0"/>
        <w:adjustRightInd w:val="0"/>
        <w:textAlignment w:val="baseline"/>
      </w:pPr>
    </w:p>
    <w:p w14:paraId="100B5BE7" w14:textId="2B8538B8" w:rsidR="00DD4ED9" w:rsidRPr="005C04B8" w:rsidRDefault="00DD4ED9" w:rsidP="00DD4ED9">
      <w:pPr>
        <w:pStyle w:val="ListParagraph"/>
        <w:numPr>
          <w:ilvl w:val="0"/>
          <w:numId w:val="40"/>
        </w:numPr>
        <w:overflowPunct w:val="0"/>
        <w:autoSpaceDE w:val="0"/>
        <w:autoSpaceDN w:val="0"/>
        <w:adjustRightInd w:val="0"/>
        <w:textAlignment w:val="baseline"/>
        <w:rPr>
          <w:rFonts w:ascii="Times New Roman" w:hAnsi="Times New Roman"/>
          <w:sz w:val="20"/>
        </w:rPr>
      </w:pPr>
      <w:r w:rsidRPr="00F22A63">
        <w:rPr>
          <w:rFonts w:ascii="Times New Roman" w:hAnsi="Times New Roman"/>
          <w:b/>
          <w:sz w:val="20"/>
        </w:rPr>
        <w:t xml:space="preserve">Proposal # </w:t>
      </w:r>
      <w:r>
        <w:rPr>
          <w:rFonts w:ascii="Times New Roman" w:hAnsi="Times New Roman"/>
          <w:b/>
          <w:sz w:val="20"/>
        </w:rPr>
        <w:t>6</w:t>
      </w:r>
      <w:r w:rsidRPr="00F22A63">
        <w:rPr>
          <w:rFonts w:ascii="Times New Roman" w:hAnsi="Times New Roman"/>
          <w:sz w:val="20"/>
        </w:rPr>
        <w:t xml:space="preserve">: Maximum allowed number of missed SMTC cycles for </w:t>
      </w:r>
      <w:r>
        <w:rPr>
          <w:rFonts w:ascii="Times New Roman" w:hAnsi="Times New Roman"/>
          <w:sz w:val="20"/>
        </w:rPr>
        <w:t xml:space="preserve">cell identification of an unknown </w:t>
      </w:r>
      <w:r w:rsidRPr="00F22A63">
        <w:rPr>
          <w:rFonts w:ascii="Times New Roman" w:hAnsi="Times New Roman"/>
          <w:sz w:val="20"/>
        </w:rPr>
        <w:t>int</w:t>
      </w:r>
      <w:r>
        <w:rPr>
          <w:rFonts w:ascii="Times New Roman" w:hAnsi="Times New Roman"/>
          <w:sz w:val="20"/>
        </w:rPr>
        <w:t>e</w:t>
      </w:r>
      <w:r w:rsidRPr="00F22A63">
        <w:rPr>
          <w:rFonts w:ascii="Times New Roman" w:hAnsi="Times New Roman"/>
          <w:sz w:val="20"/>
        </w:rPr>
        <w:t>r-frequency cell i</w:t>
      </w:r>
      <w:r>
        <w:rPr>
          <w:rFonts w:ascii="Times New Roman" w:hAnsi="Times New Roman"/>
          <w:sz w:val="20"/>
        </w:rPr>
        <w:t xml:space="preserve">s expressed in </w:t>
      </w:r>
      <w:r w:rsidRPr="00F22A63">
        <w:rPr>
          <w:rFonts w:ascii="Times New Roman" w:hAnsi="Times New Roman"/>
          <w:sz w:val="20"/>
        </w:rPr>
        <w:t xml:space="preserve">table </w:t>
      </w:r>
      <w:r>
        <w:rPr>
          <w:rFonts w:ascii="Times New Roman" w:hAnsi="Times New Roman"/>
          <w:sz w:val="20"/>
        </w:rPr>
        <w:t>2</w:t>
      </w:r>
      <w:r w:rsidRPr="00F22A63">
        <w:rPr>
          <w:rFonts w:ascii="Times New Roman" w:hAnsi="Times New Roman"/>
          <w:sz w:val="20"/>
        </w:rPr>
        <w:t>:</w:t>
      </w:r>
    </w:p>
    <w:p w14:paraId="1ED1554F" w14:textId="06894AA7" w:rsidR="00DD4ED9" w:rsidRPr="00A0776E" w:rsidRDefault="00DD4ED9" w:rsidP="00A0776E">
      <w:pPr>
        <w:spacing w:before="240" w:after="0"/>
        <w:jc w:val="center"/>
        <w:rPr>
          <w:rFonts w:eastAsia="SimSun"/>
          <w:b/>
          <w:sz w:val="16"/>
          <w:szCs w:val="16"/>
          <w:lang w:eastAsia="ko-KR"/>
        </w:rPr>
      </w:pPr>
      <w:r w:rsidRPr="00A0776E">
        <w:rPr>
          <w:rFonts w:eastAsia="SimSun"/>
          <w:b/>
          <w:sz w:val="16"/>
          <w:szCs w:val="16"/>
          <w:lang w:eastAsia="ko-KR"/>
        </w:rPr>
        <w:t>Table 2: Maximum allowed number of missed SMTC cycles for identification of unknown intra-frequency cell</w:t>
      </w:r>
    </w:p>
    <w:tbl>
      <w:tblPr>
        <w:tblStyle w:val="TableGrid"/>
        <w:tblW w:w="0" w:type="auto"/>
        <w:jc w:val="center"/>
        <w:tblLook w:val="04A0" w:firstRow="1" w:lastRow="0" w:firstColumn="1" w:lastColumn="0" w:noHBand="0" w:noVBand="1"/>
      </w:tblPr>
      <w:tblGrid>
        <w:gridCol w:w="2972"/>
        <w:gridCol w:w="5103"/>
      </w:tblGrid>
      <w:tr w:rsidR="00DD4ED9" w:rsidRPr="00A0776E" w14:paraId="4AB3A790" w14:textId="77777777" w:rsidTr="00A0776E">
        <w:trPr>
          <w:jc w:val="center"/>
        </w:trPr>
        <w:tc>
          <w:tcPr>
            <w:tcW w:w="2972" w:type="dxa"/>
          </w:tcPr>
          <w:p w14:paraId="5FC26780" w14:textId="77777777" w:rsidR="00DD4ED9" w:rsidRPr="00A0776E" w:rsidRDefault="00DD4ED9" w:rsidP="00166B9B">
            <w:pPr>
              <w:spacing w:after="0"/>
              <w:rPr>
                <w:rFonts w:eastAsia="SimSun"/>
                <w:b/>
                <w:sz w:val="16"/>
                <w:szCs w:val="16"/>
                <w:lang w:eastAsia="ko-KR"/>
              </w:rPr>
            </w:pPr>
            <w:r w:rsidRPr="00A0776E">
              <w:rPr>
                <w:rFonts w:eastAsia="SimSun"/>
                <w:b/>
                <w:sz w:val="16"/>
                <w:szCs w:val="16"/>
                <w:lang w:eastAsia="ko-KR"/>
              </w:rPr>
              <w:t>SMTC period (T</w:t>
            </w:r>
            <w:r w:rsidRPr="00A0776E">
              <w:rPr>
                <w:rFonts w:eastAsia="SimSun"/>
                <w:b/>
                <w:sz w:val="16"/>
                <w:szCs w:val="16"/>
                <w:vertAlign w:val="subscript"/>
                <w:lang w:eastAsia="ko-KR"/>
              </w:rPr>
              <w:t>SMTC, i</w:t>
            </w:r>
            <w:r w:rsidRPr="00A0776E">
              <w:rPr>
                <w:rFonts w:eastAsia="SimSun"/>
                <w:b/>
                <w:sz w:val="16"/>
                <w:szCs w:val="16"/>
                <w:lang w:eastAsia="ko-KR"/>
              </w:rPr>
              <w:t>)</w:t>
            </w:r>
          </w:p>
        </w:tc>
        <w:tc>
          <w:tcPr>
            <w:tcW w:w="5103" w:type="dxa"/>
          </w:tcPr>
          <w:p w14:paraId="4009955B" w14:textId="77777777" w:rsidR="00DD4ED9" w:rsidRPr="00A0776E" w:rsidRDefault="00DD4ED9" w:rsidP="00166B9B">
            <w:pPr>
              <w:spacing w:after="0"/>
              <w:rPr>
                <w:rFonts w:eastAsia="SimSun"/>
                <w:b/>
                <w:sz w:val="16"/>
                <w:szCs w:val="16"/>
                <w:lang w:eastAsia="ko-KR"/>
              </w:rPr>
            </w:pPr>
            <w:r w:rsidRPr="00A0776E">
              <w:rPr>
                <w:rFonts w:eastAsia="SimSun"/>
                <w:b/>
                <w:sz w:val="16"/>
                <w:szCs w:val="16"/>
                <w:lang w:eastAsia="ko-KR"/>
              </w:rPr>
              <w:t>Maximum allowed number of missed SMTC cycles (</w:t>
            </w:r>
            <w:proofErr w:type="gramStart"/>
            <w:r w:rsidRPr="00A0776E">
              <w:rPr>
                <w:rFonts w:eastAsia="SimSun"/>
                <w:sz w:val="16"/>
                <w:szCs w:val="16"/>
                <w:lang w:eastAsia="ko-KR"/>
              </w:rPr>
              <w:t>K</w:t>
            </w:r>
            <w:r w:rsidRPr="00A0776E">
              <w:rPr>
                <w:rFonts w:eastAsia="SimSun"/>
                <w:sz w:val="16"/>
                <w:szCs w:val="16"/>
                <w:vertAlign w:val="subscript"/>
                <w:lang w:eastAsia="ko-KR"/>
              </w:rPr>
              <w:t>2.i,max</w:t>
            </w:r>
            <w:proofErr w:type="gramEnd"/>
            <w:r w:rsidRPr="00A0776E">
              <w:rPr>
                <w:rFonts w:eastAsia="SimSun"/>
                <w:b/>
                <w:sz w:val="16"/>
                <w:szCs w:val="16"/>
                <w:lang w:eastAsia="ko-KR"/>
              </w:rPr>
              <w:t>)</w:t>
            </w:r>
          </w:p>
        </w:tc>
      </w:tr>
      <w:tr w:rsidR="00DD4ED9" w:rsidRPr="00A0776E" w14:paraId="35116B40" w14:textId="77777777" w:rsidTr="00A0776E">
        <w:trPr>
          <w:jc w:val="center"/>
        </w:trPr>
        <w:tc>
          <w:tcPr>
            <w:tcW w:w="2972" w:type="dxa"/>
          </w:tcPr>
          <w:p w14:paraId="6930218B" w14:textId="77777777" w:rsidR="00DD4ED9" w:rsidRPr="00A0776E" w:rsidRDefault="00DD4ED9" w:rsidP="00166B9B">
            <w:pPr>
              <w:spacing w:after="0"/>
              <w:rPr>
                <w:rFonts w:eastAsia="SimSun"/>
                <w:sz w:val="16"/>
                <w:szCs w:val="16"/>
                <w:lang w:eastAsia="ko-KR"/>
              </w:rPr>
            </w:pPr>
            <w:r w:rsidRPr="00A0776E">
              <w:rPr>
                <w:rFonts w:eastAsia="SimSun"/>
                <w:b/>
                <w:sz w:val="16"/>
                <w:szCs w:val="16"/>
                <w:lang w:eastAsia="ko-KR"/>
              </w:rPr>
              <w:t>T</w:t>
            </w:r>
            <w:r w:rsidRPr="00A0776E">
              <w:rPr>
                <w:rFonts w:eastAsia="SimSun"/>
                <w:b/>
                <w:sz w:val="16"/>
                <w:szCs w:val="16"/>
                <w:vertAlign w:val="subscript"/>
                <w:lang w:eastAsia="ko-KR"/>
              </w:rPr>
              <w:t>SMTC, i</w:t>
            </w:r>
            <w:r w:rsidRPr="00A0776E">
              <w:rPr>
                <w:rFonts w:eastAsia="SimSun"/>
                <w:sz w:val="16"/>
                <w:szCs w:val="16"/>
                <w:lang w:eastAsia="ko-KR"/>
              </w:rPr>
              <w:t xml:space="preserve"> ≤ 40 </w:t>
            </w:r>
            <w:proofErr w:type="spellStart"/>
            <w:r w:rsidRPr="00A0776E">
              <w:rPr>
                <w:rFonts w:eastAsia="SimSun"/>
                <w:sz w:val="16"/>
                <w:szCs w:val="16"/>
                <w:lang w:eastAsia="ko-KR"/>
              </w:rPr>
              <w:t>ms</w:t>
            </w:r>
            <w:proofErr w:type="spellEnd"/>
          </w:p>
        </w:tc>
        <w:tc>
          <w:tcPr>
            <w:tcW w:w="5103" w:type="dxa"/>
          </w:tcPr>
          <w:p w14:paraId="7683B05A" w14:textId="77777777" w:rsidR="00DD4ED9" w:rsidRPr="00A0776E" w:rsidRDefault="00DD4ED9" w:rsidP="00166B9B">
            <w:pPr>
              <w:spacing w:after="0"/>
              <w:rPr>
                <w:rFonts w:eastAsia="SimSun"/>
                <w:sz w:val="16"/>
                <w:szCs w:val="16"/>
                <w:lang w:eastAsia="ko-KR"/>
              </w:rPr>
            </w:pPr>
            <w:r w:rsidRPr="00A0776E">
              <w:rPr>
                <w:rFonts w:eastAsia="SimSun"/>
                <w:sz w:val="16"/>
                <w:szCs w:val="16"/>
                <w:lang w:eastAsia="ko-KR"/>
              </w:rPr>
              <w:t>20</w:t>
            </w:r>
          </w:p>
        </w:tc>
      </w:tr>
      <w:tr w:rsidR="00DD4ED9" w:rsidRPr="00A0776E" w14:paraId="2BE19186" w14:textId="77777777" w:rsidTr="00A0776E">
        <w:trPr>
          <w:jc w:val="center"/>
        </w:trPr>
        <w:tc>
          <w:tcPr>
            <w:tcW w:w="2972" w:type="dxa"/>
          </w:tcPr>
          <w:p w14:paraId="784C4825" w14:textId="77777777" w:rsidR="00DD4ED9" w:rsidRPr="00A0776E" w:rsidRDefault="00DD4ED9" w:rsidP="00166B9B">
            <w:pPr>
              <w:spacing w:after="0"/>
              <w:rPr>
                <w:rFonts w:eastAsia="SimSun"/>
                <w:sz w:val="16"/>
                <w:szCs w:val="16"/>
                <w:lang w:eastAsia="ko-KR"/>
              </w:rPr>
            </w:pPr>
            <w:r w:rsidRPr="00A0776E">
              <w:rPr>
                <w:rFonts w:eastAsia="SimSun"/>
                <w:b/>
                <w:sz w:val="16"/>
                <w:szCs w:val="16"/>
                <w:lang w:eastAsia="ko-KR"/>
              </w:rPr>
              <w:t>T</w:t>
            </w:r>
            <w:r w:rsidRPr="00A0776E">
              <w:rPr>
                <w:rFonts w:eastAsia="SimSun"/>
                <w:b/>
                <w:sz w:val="16"/>
                <w:szCs w:val="16"/>
                <w:vertAlign w:val="subscript"/>
                <w:lang w:eastAsia="ko-KR"/>
              </w:rPr>
              <w:t>SMTC, i</w:t>
            </w:r>
            <w:r w:rsidRPr="00A0776E">
              <w:rPr>
                <w:rFonts w:eastAsia="SimSun"/>
                <w:sz w:val="16"/>
                <w:szCs w:val="16"/>
                <w:lang w:eastAsia="ko-KR"/>
              </w:rPr>
              <w:t xml:space="preserve"> &gt; 40 </w:t>
            </w:r>
            <w:proofErr w:type="spellStart"/>
            <w:r w:rsidRPr="00A0776E">
              <w:rPr>
                <w:rFonts w:eastAsia="SimSun"/>
                <w:sz w:val="16"/>
                <w:szCs w:val="16"/>
                <w:lang w:eastAsia="ko-KR"/>
              </w:rPr>
              <w:t>ms</w:t>
            </w:r>
            <w:proofErr w:type="spellEnd"/>
          </w:p>
        </w:tc>
        <w:tc>
          <w:tcPr>
            <w:tcW w:w="5103" w:type="dxa"/>
          </w:tcPr>
          <w:p w14:paraId="2178A1BD" w14:textId="77777777" w:rsidR="00DD4ED9" w:rsidRPr="00A0776E" w:rsidRDefault="00DD4ED9" w:rsidP="00166B9B">
            <w:pPr>
              <w:spacing w:after="0"/>
              <w:rPr>
                <w:rFonts w:eastAsia="SimSun"/>
                <w:sz w:val="16"/>
                <w:szCs w:val="16"/>
                <w:lang w:eastAsia="ko-KR"/>
              </w:rPr>
            </w:pPr>
            <w:r w:rsidRPr="00A0776E">
              <w:rPr>
                <w:rFonts w:eastAsia="SimSun"/>
                <w:sz w:val="16"/>
                <w:szCs w:val="16"/>
                <w:lang w:eastAsia="ko-KR"/>
              </w:rPr>
              <w:t>12</w:t>
            </w:r>
          </w:p>
        </w:tc>
      </w:tr>
    </w:tbl>
    <w:p w14:paraId="4B7701E5" w14:textId="77777777" w:rsidR="00844754" w:rsidRPr="00DD4ED9" w:rsidRDefault="00844754" w:rsidP="00DD4ED9">
      <w:pPr>
        <w:rPr>
          <w:rFonts w:eastAsia="SimSun"/>
          <w:lang w:eastAsia="ko-KR"/>
        </w:rPr>
      </w:pPr>
    </w:p>
    <w:p w14:paraId="75B297C1" w14:textId="77777777" w:rsidR="00CC6F36" w:rsidRPr="00CC6F36" w:rsidRDefault="00CC6F36" w:rsidP="00CC6F36">
      <w:pPr>
        <w:keepNext/>
        <w:keepLines/>
        <w:pBdr>
          <w:top w:val="single" w:sz="12" w:space="3" w:color="auto"/>
        </w:pBdr>
        <w:spacing w:before="360"/>
        <w:ind w:left="431" w:hanging="431"/>
        <w:outlineLvl w:val="0"/>
        <w:rPr>
          <w:rFonts w:ascii="Arial" w:hAnsi="Arial"/>
          <w:sz w:val="36"/>
        </w:rPr>
      </w:pPr>
      <w:r w:rsidRPr="00CC6F36">
        <w:rPr>
          <w:rFonts w:ascii="Arial" w:hAnsi="Arial"/>
          <w:sz w:val="36"/>
        </w:rPr>
        <w:t>References</w:t>
      </w:r>
    </w:p>
    <w:bookmarkEnd w:id="1"/>
    <w:bookmarkEnd w:id="2"/>
    <w:p w14:paraId="6CD81D83" w14:textId="77777777" w:rsidR="008B7270" w:rsidRPr="000A6870" w:rsidRDefault="008B7270" w:rsidP="008B7270">
      <w:pPr>
        <w:numPr>
          <w:ilvl w:val="0"/>
          <w:numId w:val="19"/>
        </w:numPr>
        <w:tabs>
          <w:tab w:val="left" w:pos="567"/>
        </w:tabs>
        <w:spacing w:after="120"/>
        <w:ind w:left="357" w:hanging="357"/>
        <w:rPr>
          <w:lang w:val="en-US"/>
        </w:rPr>
      </w:pPr>
      <w:r w:rsidRPr="00F31243">
        <w:rPr>
          <w:lang w:val="en-US"/>
        </w:rPr>
        <w:t>R4-191</w:t>
      </w:r>
      <w:r>
        <w:rPr>
          <w:lang w:val="en-US"/>
        </w:rPr>
        <w:t xml:space="preserve">5777, </w:t>
      </w:r>
      <w:r w:rsidRPr="000A6870">
        <w:rPr>
          <w:lang w:val="en-US"/>
        </w:rPr>
        <w:t>WF on NR-U RRM Requirements</w:t>
      </w:r>
      <w:r>
        <w:rPr>
          <w:lang w:val="en-US"/>
        </w:rPr>
        <w:t xml:space="preserve">, </w:t>
      </w:r>
      <w:r w:rsidRPr="00F31243">
        <w:rPr>
          <w:lang w:val="en-US"/>
        </w:rPr>
        <w:t>Ericsson</w:t>
      </w:r>
    </w:p>
    <w:p w14:paraId="3C31315D" w14:textId="269744A7" w:rsidR="00CE508F" w:rsidRDefault="00CE508F" w:rsidP="00CE508F">
      <w:pPr>
        <w:numPr>
          <w:ilvl w:val="0"/>
          <w:numId w:val="19"/>
        </w:numPr>
        <w:tabs>
          <w:tab w:val="left" w:pos="567"/>
        </w:tabs>
        <w:spacing w:after="120"/>
        <w:ind w:left="357" w:hanging="357"/>
        <w:rPr>
          <w:lang w:val="en-US"/>
        </w:rPr>
      </w:pPr>
      <w:r w:rsidRPr="00F31243">
        <w:rPr>
          <w:lang w:val="en-US"/>
        </w:rPr>
        <w:t>R4-191</w:t>
      </w:r>
      <w:r>
        <w:rPr>
          <w:lang w:val="en-US"/>
        </w:rPr>
        <w:t xml:space="preserve">2851, </w:t>
      </w:r>
      <w:r w:rsidRPr="000A6870">
        <w:rPr>
          <w:lang w:val="en-US"/>
        </w:rPr>
        <w:t>WF on NR-U RRM Requirements</w:t>
      </w:r>
      <w:r>
        <w:rPr>
          <w:lang w:val="en-US"/>
        </w:rPr>
        <w:t xml:space="preserve">, </w:t>
      </w:r>
      <w:r w:rsidRPr="00F31243">
        <w:rPr>
          <w:lang w:val="en-US"/>
        </w:rPr>
        <w:t>Ericsson</w:t>
      </w:r>
    </w:p>
    <w:p w14:paraId="1431860D" w14:textId="75E8FAAC" w:rsidR="00E250BA" w:rsidRDefault="00E250BA" w:rsidP="00CE508F">
      <w:pPr>
        <w:numPr>
          <w:ilvl w:val="0"/>
          <w:numId w:val="19"/>
        </w:numPr>
        <w:tabs>
          <w:tab w:val="left" w:pos="567"/>
        </w:tabs>
        <w:spacing w:after="120"/>
        <w:ind w:left="357" w:hanging="357"/>
        <w:rPr>
          <w:lang w:val="en-US"/>
        </w:rPr>
      </w:pPr>
      <w:r w:rsidRPr="00E250BA">
        <w:rPr>
          <w:lang w:val="en-US"/>
        </w:rPr>
        <w:t>R4-2001359</w:t>
      </w:r>
      <w:r w:rsidRPr="00E250BA">
        <w:rPr>
          <w:lang w:val="en-US"/>
        </w:rPr>
        <w:tab/>
        <w:t>SIB1 acquisition time in NR-U</w:t>
      </w:r>
      <w:r w:rsidRPr="00E250BA">
        <w:rPr>
          <w:lang w:val="en-US"/>
        </w:rPr>
        <w:tab/>
        <w:t>Ericsson</w:t>
      </w:r>
    </w:p>
    <w:sectPr w:rsidR="00E250BA" w:rsidSect="0013646B">
      <w:headerReference w:type="even" r:id="rId12"/>
      <w:headerReference w:type="default" r:id="rId13"/>
      <w:headerReference w:type="first" r:id="rId14"/>
      <w:footnotePr>
        <w:numRestart w:val="eachSect"/>
      </w:footnotePr>
      <w:pgSz w:w="11907" w:h="16840" w:code="9"/>
      <w:pgMar w:top="1418" w:right="1021" w:bottom="1134" w:left="1021"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2D2C00B" w14:textId="77777777" w:rsidR="00490896" w:rsidRDefault="00490896">
      <w:r>
        <w:separator/>
      </w:r>
    </w:p>
  </w:endnote>
  <w:endnote w:type="continuationSeparator" w:id="0">
    <w:p w14:paraId="3278C976" w14:textId="77777777" w:rsidR="00490896" w:rsidRDefault="004908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4ECFB35" w14:textId="77777777" w:rsidR="00490896" w:rsidRDefault="00490896">
      <w:r>
        <w:separator/>
      </w:r>
    </w:p>
  </w:footnote>
  <w:footnote w:type="continuationSeparator" w:id="0">
    <w:p w14:paraId="3D93B9BF" w14:textId="77777777" w:rsidR="00490896" w:rsidRDefault="004908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A28230" w14:textId="77777777" w:rsidR="007B0F89" w:rsidRDefault="007B0F8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6076D5" w14:textId="77777777" w:rsidR="007B0F89" w:rsidRDefault="007B0F89">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62E227" w14:textId="77777777" w:rsidR="007B0F89" w:rsidRDefault="007B0F8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2116C5"/>
    <w:multiLevelType w:val="hybridMultilevel"/>
    <w:tmpl w:val="68DC2EB6"/>
    <w:lvl w:ilvl="0" w:tplc="B09E1D6E">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01AD67BB"/>
    <w:multiLevelType w:val="hybridMultilevel"/>
    <w:tmpl w:val="7F9C017C"/>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4501BCA"/>
    <w:multiLevelType w:val="hybridMultilevel"/>
    <w:tmpl w:val="78B8972A"/>
    <w:lvl w:ilvl="0" w:tplc="9D2E70F8">
      <w:start w:val="45"/>
      <w:numFmt w:val="bullet"/>
      <w:lvlText w:val="-"/>
      <w:lvlJc w:val="left"/>
      <w:pPr>
        <w:ind w:left="574" w:hanging="360"/>
      </w:pPr>
      <w:rPr>
        <w:rFonts w:ascii="Times New Roman" w:eastAsia="Times New Roman" w:hAnsi="Times New Roman" w:cs="Times New Roman" w:hint="default"/>
      </w:rPr>
    </w:lvl>
    <w:lvl w:ilvl="1" w:tplc="041D0003" w:tentative="1">
      <w:start w:val="1"/>
      <w:numFmt w:val="bullet"/>
      <w:lvlText w:val="o"/>
      <w:lvlJc w:val="left"/>
      <w:pPr>
        <w:ind w:left="1294" w:hanging="360"/>
      </w:pPr>
      <w:rPr>
        <w:rFonts w:ascii="Courier New" w:hAnsi="Courier New" w:cs="Courier New" w:hint="default"/>
      </w:rPr>
    </w:lvl>
    <w:lvl w:ilvl="2" w:tplc="041D0005" w:tentative="1">
      <w:start w:val="1"/>
      <w:numFmt w:val="bullet"/>
      <w:lvlText w:val=""/>
      <w:lvlJc w:val="left"/>
      <w:pPr>
        <w:ind w:left="2014" w:hanging="360"/>
      </w:pPr>
      <w:rPr>
        <w:rFonts w:ascii="Wingdings" w:hAnsi="Wingdings" w:hint="default"/>
      </w:rPr>
    </w:lvl>
    <w:lvl w:ilvl="3" w:tplc="041D0001" w:tentative="1">
      <w:start w:val="1"/>
      <w:numFmt w:val="bullet"/>
      <w:lvlText w:val=""/>
      <w:lvlJc w:val="left"/>
      <w:pPr>
        <w:ind w:left="2734" w:hanging="360"/>
      </w:pPr>
      <w:rPr>
        <w:rFonts w:ascii="Symbol" w:hAnsi="Symbol" w:hint="default"/>
      </w:rPr>
    </w:lvl>
    <w:lvl w:ilvl="4" w:tplc="041D0003" w:tentative="1">
      <w:start w:val="1"/>
      <w:numFmt w:val="bullet"/>
      <w:lvlText w:val="o"/>
      <w:lvlJc w:val="left"/>
      <w:pPr>
        <w:ind w:left="3454" w:hanging="360"/>
      </w:pPr>
      <w:rPr>
        <w:rFonts w:ascii="Courier New" w:hAnsi="Courier New" w:cs="Courier New" w:hint="default"/>
      </w:rPr>
    </w:lvl>
    <w:lvl w:ilvl="5" w:tplc="041D0005" w:tentative="1">
      <w:start w:val="1"/>
      <w:numFmt w:val="bullet"/>
      <w:lvlText w:val=""/>
      <w:lvlJc w:val="left"/>
      <w:pPr>
        <w:ind w:left="4174" w:hanging="360"/>
      </w:pPr>
      <w:rPr>
        <w:rFonts w:ascii="Wingdings" w:hAnsi="Wingdings" w:hint="default"/>
      </w:rPr>
    </w:lvl>
    <w:lvl w:ilvl="6" w:tplc="041D0001" w:tentative="1">
      <w:start w:val="1"/>
      <w:numFmt w:val="bullet"/>
      <w:lvlText w:val=""/>
      <w:lvlJc w:val="left"/>
      <w:pPr>
        <w:ind w:left="4894" w:hanging="360"/>
      </w:pPr>
      <w:rPr>
        <w:rFonts w:ascii="Symbol" w:hAnsi="Symbol" w:hint="default"/>
      </w:rPr>
    </w:lvl>
    <w:lvl w:ilvl="7" w:tplc="041D0003" w:tentative="1">
      <w:start w:val="1"/>
      <w:numFmt w:val="bullet"/>
      <w:lvlText w:val="o"/>
      <w:lvlJc w:val="left"/>
      <w:pPr>
        <w:ind w:left="5614" w:hanging="360"/>
      </w:pPr>
      <w:rPr>
        <w:rFonts w:ascii="Courier New" w:hAnsi="Courier New" w:cs="Courier New" w:hint="default"/>
      </w:rPr>
    </w:lvl>
    <w:lvl w:ilvl="8" w:tplc="041D0005" w:tentative="1">
      <w:start w:val="1"/>
      <w:numFmt w:val="bullet"/>
      <w:lvlText w:val=""/>
      <w:lvlJc w:val="left"/>
      <w:pPr>
        <w:ind w:left="6334" w:hanging="360"/>
      </w:pPr>
      <w:rPr>
        <w:rFonts w:ascii="Wingdings" w:hAnsi="Wingdings" w:hint="default"/>
      </w:rPr>
    </w:lvl>
  </w:abstractNum>
  <w:abstractNum w:abstractNumId="4" w15:restartNumberingAfterBreak="0">
    <w:nsid w:val="04CB026D"/>
    <w:multiLevelType w:val="hybridMultilevel"/>
    <w:tmpl w:val="91CA9296"/>
    <w:lvl w:ilvl="0" w:tplc="20DCDB8E">
      <w:start w:val="1"/>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04ED151F"/>
    <w:multiLevelType w:val="multilevel"/>
    <w:tmpl w:val="D18C82C4"/>
    <w:lvl w:ilvl="0">
      <w:start w:val="4"/>
      <w:numFmt w:val="decimal"/>
      <w:lvlText w:val="%1"/>
      <w:lvlJc w:val="left"/>
      <w:pPr>
        <w:ind w:left="645" w:hanging="645"/>
      </w:pPr>
      <w:rPr>
        <w:rFonts w:hint="default"/>
      </w:rPr>
    </w:lvl>
    <w:lvl w:ilvl="1">
      <w:start w:val="1"/>
      <w:numFmt w:val="decimal"/>
      <w:lvlText w:val="%1.%2"/>
      <w:lvlJc w:val="left"/>
      <w:pPr>
        <w:ind w:left="645" w:hanging="645"/>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0E087A02"/>
    <w:multiLevelType w:val="hybridMultilevel"/>
    <w:tmpl w:val="CC38297E"/>
    <w:lvl w:ilvl="0" w:tplc="4614D9C2">
      <w:start w:val="1"/>
      <w:numFmt w:val="bullet"/>
      <w:lvlText w:val="•"/>
      <w:lvlJc w:val="left"/>
      <w:pPr>
        <w:tabs>
          <w:tab w:val="num" w:pos="720"/>
        </w:tabs>
        <w:ind w:left="720" w:hanging="360"/>
      </w:pPr>
      <w:rPr>
        <w:rFonts w:ascii="Arial" w:hAnsi="Arial" w:hint="default"/>
      </w:rPr>
    </w:lvl>
    <w:lvl w:ilvl="1" w:tplc="78BAE210">
      <w:start w:val="1"/>
      <w:numFmt w:val="bullet"/>
      <w:lvlText w:val="•"/>
      <w:lvlJc w:val="left"/>
      <w:pPr>
        <w:tabs>
          <w:tab w:val="num" w:pos="1440"/>
        </w:tabs>
        <w:ind w:left="1440" w:hanging="360"/>
      </w:pPr>
      <w:rPr>
        <w:rFonts w:ascii="Arial" w:hAnsi="Arial" w:hint="default"/>
      </w:rPr>
    </w:lvl>
    <w:lvl w:ilvl="2" w:tplc="1F347B34">
      <w:numFmt w:val="bullet"/>
      <w:lvlText w:val="•"/>
      <w:lvlJc w:val="left"/>
      <w:pPr>
        <w:tabs>
          <w:tab w:val="num" w:pos="2160"/>
        </w:tabs>
        <w:ind w:left="2160" w:hanging="360"/>
      </w:pPr>
      <w:rPr>
        <w:rFonts w:ascii="Arial" w:hAnsi="Arial" w:hint="default"/>
      </w:rPr>
    </w:lvl>
    <w:lvl w:ilvl="3" w:tplc="EA1A795A">
      <w:numFmt w:val="bullet"/>
      <w:lvlText w:val="•"/>
      <w:lvlJc w:val="left"/>
      <w:pPr>
        <w:tabs>
          <w:tab w:val="num" w:pos="2880"/>
        </w:tabs>
        <w:ind w:left="2880" w:hanging="360"/>
      </w:pPr>
      <w:rPr>
        <w:rFonts w:ascii="Arial" w:hAnsi="Arial" w:hint="default"/>
      </w:rPr>
    </w:lvl>
    <w:lvl w:ilvl="4" w:tplc="DEFC0EF0" w:tentative="1">
      <w:start w:val="1"/>
      <w:numFmt w:val="bullet"/>
      <w:lvlText w:val="•"/>
      <w:lvlJc w:val="left"/>
      <w:pPr>
        <w:tabs>
          <w:tab w:val="num" w:pos="3600"/>
        </w:tabs>
        <w:ind w:left="3600" w:hanging="360"/>
      </w:pPr>
      <w:rPr>
        <w:rFonts w:ascii="Arial" w:hAnsi="Arial" w:hint="default"/>
      </w:rPr>
    </w:lvl>
    <w:lvl w:ilvl="5" w:tplc="6428AAC8" w:tentative="1">
      <w:start w:val="1"/>
      <w:numFmt w:val="bullet"/>
      <w:lvlText w:val="•"/>
      <w:lvlJc w:val="left"/>
      <w:pPr>
        <w:tabs>
          <w:tab w:val="num" w:pos="4320"/>
        </w:tabs>
        <w:ind w:left="4320" w:hanging="360"/>
      </w:pPr>
      <w:rPr>
        <w:rFonts w:ascii="Arial" w:hAnsi="Arial" w:hint="default"/>
      </w:rPr>
    </w:lvl>
    <w:lvl w:ilvl="6" w:tplc="43CAFC40" w:tentative="1">
      <w:start w:val="1"/>
      <w:numFmt w:val="bullet"/>
      <w:lvlText w:val="•"/>
      <w:lvlJc w:val="left"/>
      <w:pPr>
        <w:tabs>
          <w:tab w:val="num" w:pos="5040"/>
        </w:tabs>
        <w:ind w:left="5040" w:hanging="360"/>
      </w:pPr>
      <w:rPr>
        <w:rFonts w:ascii="Arial" w:hAnsi="Arial" w:hint="default"/>
      </w:rPr>
    </w:lvl>
    <w:lvl w:ilvl="7" w:tplc="A984D728" w:tentative="1">
      <w:start w:val="1"/>
      <w:numFmt w:val="bullet"/>
      <w:lvlText w:val="•"/>
      <w:lvlJc w:val="left"/>
      <w:pPr>
        <w:tabs>
          <w:tab w:val="num" w:pos="5760"/>
        </w:tabs>
        <w:ind w:left="5760" w:hanging="360"/>
      </w:pPr>
      <w:rPr>
        <w:rFonts w:ascii="Arial" w:hAnsi="Arial" w:hint="default"/>
      </w:rPr>
    </w:lvl>
    <w:lvl w:ilvl="8" w:tplc="C79080B4"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848417A"/>
    <w:multiLevelType w:val="hybridMultilevel"/>
    <w:tmpl w:val="5E520EA0"/>
    <w:lvl w:ilvl="0" w:tplc="20DCDB8E">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8DD129E"/>
    <w:multiLevelType w:val="hybridMultilevel"/>
    <w:tmpl w:val="5A6C542C"/>
    <w:lvl w:ilvl="0" w:tplc="64A6B168">
      <w:numFmt w:val="bullet"/>
      <w:lvlText w:val="-"/>
      <w:lvlJc w:val="left"/>
      <w:pPr>
        <w:ind w:left="717" w:hanging="360"/>
      </w:pPr>
      <w:rPr>
        <w:rFonts w:ascii="Times New Roman" w:eastAsia="Times New Roman" w:hAnsi="Times New Roman" w:cs="Times New Roman" w:hint="default"/>
      </w:rPr>
    </w:lvl>
    <w:lvl w:ilvl="1" w:tplc="041D0003" w:tentative="1">
      <w:start w:val="1"/>
      <w:numFmt w:val="bullet"/>
      <w:lvlText w:val="o"/>
      <w:lvlJc w:val="left"/>
      <w:pPr>
        <w:ind w:left="1437" w:hanging="360"/>
      </w:pPr>
      <w:rPr>
        <w:rFonts w:ascii="Courier New" w:hAnsi="Courier New" w:cs="Courier New" w:hint="default"/>
      </w:rPr>
    </w:lvl>
    <w:lvl w:ilvl="2" w:tplc="041D0005" w:tentative="1">
      <w:start w:val="1"/>
      <w:numFmt w:val="bullet"/>
      <w:lvlText w:val=""/>
      <w:lvlJc w:val="left"/>
      <w:pPr>
        <w:ind w:left="2157" w:hanging="360"/>
      </w:pPr>
      <w:rPr>
        <w:rFonts w:ascii="Wingdings" w:hAnsi="Wingdings" w:hint="default"/>
      </w:rPr>
    </w:lvl>
    <w:lvl w:ilvl="3" w:tplc="041D0001" w:tentative="1">
      <w:start w:val="1"/>
      <w:numFmt w:val="bullet"/>
      <w:lvlText w:val=""/>
      <w:lvlJc w:val="left"/>
      <w:pPr>
        <w:ind w:left="2877" w:hanging="360"/>
      </w:pPr>
      <w:rPr>
        <w:rFonts w:ascii="Symbol" w:hAnsi="Symbol" w:hint="default"/>
      </w:rPr>
    </w:lvl>
    <w:lvl w:ilvl="4" w:tplc="041D0003" w:tentative="1">
      <w:start w:val="1"/>
      <w:numFmt w:val="bullet"/>
      <w:lvlText w:val="o"/>
      <w:lvlJc w:val="left"/>
      <w:pPr>
        <w:ind w:left="3597" w:hanging="360"/>
      </w:pPr>
      <w:rPr>
        <w:rFonts w:ascii="Courier New" w:hAnsi="Courier New" w:cs="Courier New" w:hint="default"/>
      </w:rPr>
    </w:lvl>
    <w:lvl w:ilvl="5" w:tplc="041D0005" w:tentative="1">
      <w:start w:val="1"/>
      <w:numFmt w:val="bullet"/>
      <w:lvlText w:val=""/>
      <w:lvlJc w:val="left"/>
      <w:pPr>
        <w:ind w:left="4317" w:hanging="360"/>
      </w:pPr>
      <w:rPr>
        <w:rFonts w:ascii="Wingdings" w:hAnsi="Wingdings" w:hint="default"/>
      </w:rPr>
    </w:lvl>
    <w:lvl w:ilvl="6" w:tplc="041D0001" w:tentative="1">
      <w:start w:val="1"/>
      <w:numFmt w:val="bullet"/>
      <w:lvlText w:val=""/>
      <w:lvlJc w:val="left"/>
      <w:pPr>
        <w:ind w:left="5037" w:hanging="360"/>
      </w:pPr>
      <w:rPr>
        <w:rFonts w:ascii="Symbol" w:hAnsi="Symbol" w:hint="default"/>
      </w:rPr>
    </w:lvl>
    <w:lvl w:ilvl="7" w:tplc="041D0003" w:tentative="1">
      <w:start w:val="1"/>
      <w:numFmt w:val="bullet"/>
      <w:lvlText w:val="o"/>
      <w:lvlJc w:val="left"/>
      <w:pPr>
        <w:ind w:left="5757" w:hanging="360"/>
      </w:pPr>
      <w:rPr>
        <w:rFonts w:ascii="Courier New" w:hAnsi="Courier New" w:cs="Courier New" w:hint="default"/>
      </w:rPr>
    </w:lvl>
    <w:lvl w:ilvl="8" w:tplc="041D0005" w:tentative="1">
      <w:start w:val="1"/>
      <w:numFmt w:val="bullet"/>
      <w:lvlText w:val=""/>
      <w:lvlJc w:val="left"/>
      <w:pPr>
        <w:ind w:left="6477" w:hanging="360"/>
      </w:pPr>
      <w:rPr>
        <w:rFonts w:ascii="Wingdings" w:hAnsi="Wingdings" w:hint="default"/>
      </w:rPr>
    </w:lvl>
  </w:abstractNum>
  <w:abstractNum w:abstractNumId="9" w15:restartNumberingAfterBreak="0">
    <w:nsid w:val="1A67070C"/>
    <w:multiLevelType w:val="hybridMultilevel"/>
    <w:tmpl w:val="08621602"/>
    <w:lvl w:ilvl="0" w:tplc="A79CB70C">
      <w:start w:val="1"/>
      <w:numFmt w:val="bullet"/>
      <w:lvlText w:val="•"/>
      <w:lvlJc w:val="left"/>
      <w:pPr>
        <w:tabs>
          <w:tab w:val="num" w:pos="-40"/>
        </w:tabs>
        <w:ind w:left="-40" w:hanging="360"/>
      </w:pPr>
      <w:rPr>
        <w:rFonts w:ascii="Arial" w:hAnsi="Arial" w:hint="default"/>
      </w:rPr>
    </w:lvl>
    <w:lvl w:ilvl="1" w:tplc="D472B842">
      <w:start w:val="238"/>
      <w:numFmt w:val="bullet"/>
      <w:lvlText w:val="•"/>
      <w:lvlJc w:val="left"/>
      <w:pPr>
        <w:tabs>
          <w:tab w:val="num" w:pos="680"/>
        </w:tabs>
        <w:ind w:left="680" w:hanging="360"/>
      </w:pPr>
      <w:rPr>
        <w:rFonts w:ascii="Arial" w:hAnsi="Arial" w:hint="default"/>
      </w:rPr>
    </w:lvl>
    <w:lvl w:ilvl="2" w:tplc="2D8468D0">
      <w:start w:val="238"/>
      <w:numFmt w:val="bullet"/>
      <w:lvlText w:val="•"/>
      <w:lvlJc w:val="left"/>
      <w:pPr>
        <w:tabs>
          <w:tab w:val="num" w:pos="1400"/>
        </w:tabs>
        <w:ind w:left="1400" w:hanging="360"/>
      </w:pPr>
      <w:rPr>
        <w:rFonts w:ascii="Arial" w:hAnsi="Arial" w:hint="default"/>
      </w:rPr>
    </w:lvl>
    <w:lvl w:ilvl="3" w:tplc="9088465C">
      <w:start w:val="238"/>
      <w:numFmt w:val="bullet"/>
      <w:lvlText w:val="•"/>
      <w:lvlJc w:val="left"/>
      <w:pPr>
        <w:tabs>
          <w:tab w:val="num" w:pos="2120"/>
        </w:tabs>
        <w:ind w:left="2120" w:hanging="360"/>
      </w:pPr>
      <w:rPr>
        <w:rFonts w:ascii="Arial" w:hAnsi="Arial" w:hint="default"/>
      </w:rPr>
    </w:lvl>
    <w:lvl w:ilvl="4" w:tplc="979E1CFE">
      <w:start w:val="1"/>
      <w:numFmt w:val="bullet"/>
      <w:lvlText w:val="•"/>
      <w:lvlJc w:val="left"/>
      <w:pPr>
        <w:tabs>
          <w:tab w:val="num" w:pos="2840"/>
        </w:tabs>
        <w:ind w:left="2840" w:hanging="360"/>
      </w:pPr>
      <w:rPr>
        <w:rFonts w:ascii="Arial" w:hAnsi="Arial" w:hint="default"/>
      </w:rPr>
    </w:lvl>
    <w:lvl w:ilvl="5" w:tplc="B19E75AE">
      <w:start w:val="1"/>
      <w:numFmt w:val="bullet"/>
      <w:lvlText w:val="•"/>
      <w:lvlJc w:val="left"/>
      <w:pPr>
        <w:tabs>
          <w:tab w:val="num" w:pos="3560"/>
        </w:tabs>
        <w:ind w:left="3560" w:hanging="360"/>
      </w:pPr>
      <w:rPr>
        <w:rFonts w:ascii="Arial" w:hAnsi="Arial" w:hint="default"/>
      </w:rPr>
    </w:lvl>
    <w:lvl w:ilvl="6" w:tplc="0D6674C6" w:tentative="1">
      <w:start w:val="1"/>
      <w:numFmt w:val="bullet"/>
      <w:lvlText w:val="•"/>
      <w:lvlJc w:val="left"/>
      <w:pPr>
        <w:tabs>
          <w:tab w:val="num" w:pos="4280"/>
        </w:tabs>
        <w:ind w:left="4280" w:hanging="360"/>
      </w:pPr>
      <w:rPr>
        <w:rFonts w:ascii="Arial" w:hAnsi="Arial" w:hint="default"/>
      </w:rPr>
    </w:lvl>
    <w:lvl w:ilvl="7" w:tplc="362A51CA" w:tentative="1">
      <w:start w:val="1"/>
      <w:numFmt w:val="bullet"/>
      <w:lvlText w:val="•"/>
      <w:lvlJc w:val="left"/>
      <w:pPr>
        <w:tabs>
          <w:tab w:val="num" w:pos="5000"/>
        </w:tabs>
        <w:ind w:left="5000" w:hanging="360"/>
      </w:pPr>
      <w:rPr>
        <w:rFonts w:ascii="Arial" w:hAnsi="Arial" w:hint="default"/>
      </w:rPr>
    </w:lvl>
    <w:lvl w:ilvl="8" w:tplc="2B525368" w:tentative="1">
      <w:start w:val="1"/>
      <w:numFmt w:val="bullet"/>
      <w:lvlText w:val="•"/>
      <w:lvlJc w:val="left"/>
      <w:pPr>
        <w:tabs>
          <w:tab w:val="num" w:pos="5720"/>
        </w:tabs>
        <w:ind w:left="5720" w:hanging="360"/>
      </w:pPr>
      <w:rPr>
        <w:rFonts w:ascii="Arial" w:hAnsi="Arial" w:hint="default"/>
      </w:rPr>
    </w:lvl>
  </w:abstractNum>
  <w:abstractNum w:abstractNumId="10" w15:restartNumberingAfterBreak="0">
    <w:nsid w:val="24C55F7D"/>
    <w:multiLevelType w:val="hybridMultilevel"/>
    <w:tmpl w:val="037E4230"/>
    <w:lvl w:ilvl="0" w:tplc="B09E1D6E">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1" w15:restartNumberingAfterBreak="0">
    <w:nsid w:val="25C41B60"/>
    <w:multiLevelType w:val="hybridMultilevel"/>
    <w:tmpl w:val="07C8F838"/>
    <w:lvl w:ilvl="0" w:tplc="DD56BEB8">
      <w:start w:val="2"/>
      <w:numFmt w:val="bullet"/>
      <w:lvlText w:val="-"/>
      <w:lvlJc w:val="left"/>
      <w:pPr>
        <w:ind w:left="928" w:hanging="360"/>
      </w:pPr>
      <w:rPr>
        <w:rFonts w:ascii="Calibri" w:eastAsia="Calibri" w:hAnsi="Calibri" w:cs="Times New Roman" w:hint="default"/>
      </w:rPr>
    </w:lvl>
    <w:lvl w:ilvl="1" w:tplc="041D0003" w:tentative="1">
      <w:start w:val="1"/>
      <w:numFmt w:val="bullet"/>
      <w:lvlText w:val="o"/>
      <w:lvlJc w:val="left"/>
      <w:pPr>
        <w:ind w:left="1648" w:hanging="360"/>
      </w:pPr>
      <w:rPr>
        <w:rFonts w:ascii="Courier New" w:hAnsi="Courier New" w:cs="Courier New" w:hint="default"/>
      </w:rPr>
    </w:lvl>
    <w:lvl w:ilvl="2" w:tplc="041D0005" w:tentative="1">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12" w15:restartNumberingAfterBreak="0">
    <w:nsid w:val="2AB23AB7"/>
    <w:multiLevelType w:val="hybridMultilevel"/>
    <w:tmpl w:val="9BD6ECCE"/>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3" w15:restartNumberingAfterBreak="0">
    <w:nsid w:val="2C9471DD"/>
    <w:multiLevelType w:val="hybridMultilevel"/>
    <w:tmpl w:val="1598CE5C"/>
    <w:lvl w:ilvl="0" w:tplc="ACA01C0A">
      <w:numFmt w:val="bullet"/>
      <w:lvlText w:val="-"/>
      <w:lvlJc w:val="left"/>
      <w:pPr>
        <w:ind w:left="360" w:hanging="360"/>
      </w:pPr>
      <w:rPr>
        <w:rFonts w:ascii="Times New Roman" w:eastAsia="Times New Roman" w:hAnsi="Times New Roman" w:cs="Times New Roman"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4" w15:restartNumberingAfterBreak="0">
    <w:nsid w:val="2EC60CAB"/>
    <w:multiLevelType w:val="hybridMultilevel"/>
    <w:tmpl w:val="452042EA"/>
    <w:lvl w:ilvl="0" w:tplc="5C6C2CFC">
      <w:numFmt w:val="bullet"/>
      <w:lvlText w:val="-"/>
      <w:lvlJc w:val="left"/>
      <w:pPr>
        <w:ind w:left="355" w:hanging="360"/>
      </w:pPr>
      <w:rPr>
        <w:rFonts w:ascii="Times New Roman" w:eastAsia="Times New Roman" w:hAnsi="Times New Roman" w:cs="Times New Roman" w:hint="default"/>
      </w:rPr>
    </w:lvl>
    <w:lvl w:ilvl="1" w:tplc="04090003">
      <w:start w:val="1"/>
      <w:numFmt w:val="bullet"/>
      <w:lvlText w:val="o"/>
      <w:lvlJc w:val="left"/>
      <w:pPr>
        <w:ind w:left="1075" w:hanging="360"/>
      </w:pPr>
      <w:rPr>
        <w:rFonts w:ascii="Courier New" w:hAnsi="Courier New" w:cs="Courier New" w:hint="default"/>
      </w:rPr>
    </w:lvl>
    <w:lvl w:ilvl="2" w:tplc="04090005">
      <w:start w:val="1"/>
      <w:numFmt w:val="bullet"/>
      <w:lvlText w:val=""/>
      <w:lvlJc w:val="left"/>
      <w:pPr>
        <w:ind w:left="1795" w:hanging="360"/>
      </w:pPr>
      <w:rPr>
        <w:rFonts w:ascii="Wingdings" w:hAnsi="Wingdings" w:hint="default"/>
      </w:rPr>
    </w:lvl>
    <w:lvl w:ilvl="3" w:tplc="04090001" w:tentative="1">
      <w:start w:val="1"/>
      <w:numFmt w:val="bullet"/>
      <w:lvlText w:val=""/>
      <w:lvlJc w:val="left"/>
      <w:pPr>
        <w:ind w:left="2515" w:hanging="360"/>
      </w:pPr>
      <w:rPr>
        <w:rFonts w:ascii="Symbol" w:hAnsi="Symbol" w:hint="default"/>
      </w:rPr>
    </w:lvl>
    <w:lvl w:ilvl="4" w:tplc="04090003" w:tentative="1">
      <w:start w:val="1"/>
      <w:numFmt w:val="bullet"/>
      <w:lvlText w:val="o"/>
      <w:lvlJc w:val="left"/>
      <w:pPr>
        <w:ind w:left="3235" w:hanging="360"/>
      </w:pPr>
      <w:rPr>
        <w:rFonts w:ascii="Courier New" w:hAnsi="Courier New" w:cs="Courier New" w:hint="default"/>
      </w:rPr>
    </w:lvl>
    <w:lvl w:ilvl="5" w:tplc="04090005" w:tentative="1">
      <w:start w:val="1"/>
      <w:numFmt w:val="bullet"/>
      <w:lvlText w:val=""/>
      <w:lvlJc w:val="left"/>
      <w:pPr>
        <w:ind w:left="3955" w:hanging="360"/>
      </w:pPr>
      <w:rPr>
        <w:rFonts w:ascii="Wingdings" w:hAnsi="Wingdings" w:hint="default"/>
      </w:rPr>
    </w:lvl>
    <w:lvl w:ilvl="6" w:tplc="04090001" w:tentative="1">
      <w:start w:val="1"/>
      <w:numFmt w:val="bullet"/>
      <w:lvlText w:val=""/>
      <w:lvlJc w:val="left"/>
      <w:pPr>
        <w:ind w:left="4675" w:hanging="360"/>
      </w:pPr>
      <w:rPr>
        <w:rFonts w:ascii="Symbol" w:hAnsi="Symbol" w:hint="default"/>
      </w:rPr>
    </w:lvl>
    <w:lvl w:ilvl="7" w:tplc="04090003" w:tentative="1">
      <w:start w:val="1"/>
      <w:numFmt w:val="bullet"/>
      <w:lvlText w:val="o"/>
      <w:lvlJc w:val="left"/>
      <w:pPr>
        <w:ind w:left="5395" w:hanging="360"/>
      </w:pPr>
      <w:rPr>
        <w:rFonts w:ascii="Courier New" w:hAnsi="Courier New" w:cs="Courier New" w:hint="default"/>
      </w:rPr>
    </w:lvl>
    <w:lvl w:ilvl="8" w:tplc="04090005" w:tentative="1">
      <w:start w:val="1"/>
      <w:numFmt w:val="bullet"/>
      <w:lvlText w:val=""/>
      <w:lvlJc w:val="left"/>
      <w:pPr>
        <w:ind w:left="6115" w:hanging="360"/>
      </w:pPr>
      <w:rPr>
        <w:rFonts w:ascii="Wingdings" w:hAnsi="Wingdings" w:hint="default"/>
      </w:rPr>
    </w:lvl>
  </w:abstractNum>
  <w:abstractNum w:abstractNumId="15" w15:restartNumberingAfterBreak="0">
    <w:nsid w:val="2F1D3600"/>
    <w:multiLevelType w:val="hybridMultilevel"/>
    <w:tmpl w:val="71345A8A"/>
    <w:lvl w:ilvl="0" w:tplc="04709B54">
      <w:start w:val="45"/>
      <w:numFmt w:val="bullet"/>
      <w:lvlText w:val="-"/>
      <w:lvlJc w:val="left"/>
      <w:pPr>
        <w:ind w:left="360" w:hanging="360"/>
      </w:pPr>
      <w:rPr>
        <w:rFonts w:ascii="Times New Roman" w:eastAsia="Times New Roman" w:hAnsi="Times New Roman" w:cs="Times New Roman"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6" w15:restartNumberingAfterBreak="0">
    <w:nsid w:val="387F16EB"/>
    <w:multiLevelType w:val="hybridMultilevel"/>
    <w:tmpl w:val="5178FF7E"/>
    <w:lvl w:ilvl="0" w:tplc="041D000F">
      <w:start w:val="1"/>
      <w:numFmt w:val="decimal"/>
      <w:lvlText w:val="%1."/>
      <w:lvlJc w:val="left"/>
      <w:pPr>
        <w:ind w:left="360" w:hanging="360"/>
      </w:p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17" w15:restartNumberingAfterBreak="0">
    <w:nsid w:val="3D7919CA"/>
    <w:multiLevelType w:val="hybridMultilevel"/>
    <w:tmpl w:val="0742D942"/>
    <w:lvl w:ilvl="0" w:tplc="20DCDB8E">
      <w:start w:val="1"/>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414D64A5"/>
    <w:multiLevelType w:val="multilevel"/>
    <w:tmpl w:val="041D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9" w15:restartNumberingAfterBreak="0">
    <w:nsid w:val="432933D2"/>
    <w:multiLevelType w:val="hybridMultilevel"/>
    <w:tmpl w:val="6BE49182"/>
    <w:lvl w:ilvl="0" w:tplc="C4BACBFC">
      <w:start w:val="36"/>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0" w15:restartNumberingAfterBreak="0">
    <w:nsid w:val="43F42C66"/>
    <w:multiLevelType w:val="hybridMultilevel"/>
    <w:tmpl w:val="FEA0E03A"/>
    <w:lvl w:ilvl="0" w:tplc="041D0001">
      <w:start w:val="1"/>
      <w:numFmt w:val="bullet"/>
      <w:lvlText w:val=""/>
      <w:lvlJc w:val="left"/>
      <w:pPr>
        <w:ind w:left="644" w:hanging="360"/>
      </w:pPr>
      <w:rPr>
        <w:rFonts w:ascii="Symbol" w:hAnsi="Symbol"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1" w15:restartNumberingAfterBreak="0">
    <w:nsid w:val="498C3613"/>
    <w:multiLevelType w:val="hybridMultilevel"/>
    <w:tmpl w:val="5C26AC38"/>
    <w:lvl w:ilvl="0" w:tplc="4B102032">
      <w:start w:val="1"/>
      <w:numFmt w:val="bullet"/>
      <w:lvlText w:val="•"/>
      <w:lvlJc w:val="left"/>
      <w:pPr>
        <w:tabs>
          <w:tab w:val="num" w:pos="568"/>
        </w:tabs>
        <w:ind w:left="568" w:hanging="360"/>
      </w:pPr>
      <w:rPr>
        <w:rFonts w:ascii="Arial" w:hAnsi="Arial" w:hint="default"/>
      </w:rPr>
    </w:lvl>
    <w:lvl w:ilvl="1" w:tplc="8BF24E14">
      <w:start w:val="238"/>
      <w:numFmt w:val="bullet"/>
      <w:lvlText w:val="•"/>
      <w:lvlJc w:val="left"/>
      <w:pPr>
        <w:tabs>
          <w:tab w:val="num" w:pos="1288"/>
        </w:tabs>
        <w:ind w:left="1288" w:hanging="360"/>
      </w:pPr>
      <w:rPr>
        <w:rFonts w:ascii="Arial" w:hAnsi="Arial" w:hint="default"/>
      </w:rPr>
    </w:lvl>
    <w:lvl w:ilvl="2" w:tplc="B412CDEA">
      <w:start w:val="238"/>
      <w:numFmt w:val="bullet"/>
      <w:lvlText w:val="•"/>
      <w:lvlJc w:val="left"/>
      <w:pPr>
        <w:tabs>
          <w:tab w:val="num" w:pos="2008"/>
        </w:tabs>
        <w:ind w:left="2008" w:hanging="360"/>
      </w:pPr>
      <w:rPr>
        <w:rFonts w:ascii="Arial" w:hAnsi="Arial" w:hint="default"/>
      </w:rPr>
    </w:lvl>
    <w:lvl w:ilvl="3" w:tplc="0E4CBDDC">
      <w:start w:val="238"/>
      <w:numFmt w:val="bullet"/>
      <w:lvlText w:val="•"/>
      <w:lvlJc w:val="left"/>
      <w:pPr>
        <w:tabs>
          <w:tab w:val="num" w:pos="2728"/>
        </w:tabs>
        <w:ind w:left="2728" w:hanging="360"/>
      </w:pPr>
      <w:rPr>
        <w:rFonts w:ascii="Arial" w:hAnsi="Arial" w:hint="default"/>
      </w:rPr>
    </w:lvl>
    <w:lvl w:ilvl="4" w:tplc="264EC200" w:tentative="1">
      <w:start w:val="1"/>
      <w:numFmt w:val="bullet"/>
      <w:lvlText w:val="•"/>
      <w:lvlJc w:val="left"/>
      <w:pPr>
        <w:tabs>
          <w:tab w:val="num" w:pos="3448"/>
        </w:tabs>
        <w:ind w:left="3448" w:hanging="360"/>
      </w:pPr>
      <w:rPr>
        <w:rFonts w:ascii="Arial" w:hAnsi="Arial" w:hint="default"/>
      </w:rPr>
    </w:lvl>
    <w:lvl w:ilvl="5" w:tplc="08E208B2" w:tentative="1">
      <w:start w:val="1"/>
      <w:numFmt w:val="bullet"/>
      <w:lvlText w:val="•"/>
      <w:lvlJc w:val="left"/>
      <w:pPr>
        <w:tabs>
          <w:tab w:val="num" w:pos="4168"/>
        </w:tabs>
        <w:ind w:left="4168" w:hanging="360"/>
      </w:pPr>
      <w:rPr>
        <w:rFonts w:ascii="Arial" w:hAnsi="Arial" w:hint="default"/>
      </w:rPr>
    </w:lvl>
    <w:lvl w:ilvl="6" w:tplc="D40C5FA4" w:tentative="1">
      <w:start w:val="1"/>
      <w:numFmt w:val="bullet"/>
      <w:lvlText w:val="•"/>
      <w:lvlJc w:val="left"/>
      <w:pPr>
        <w:tabs>
          <w:tab w:val="num" w:pos="4888"/>
        </w:tabs>
        <w:ind w:left="4888" w:hanging="360"/>
      </w:pPr>
      <w:rPr>
        <w:rFonts w:ascii="Arial" w:hAnsi="Arial" w:hint="default"/>
      </w:rPr>
    </w:lvl>
    <w:lvl w:ilvl="7" w:tplc="8FBE0176" w:tentative="1">
      <w:start w:val="1"/>
      <w:numFmt w:val="bullet"/>
      <w:lvlText w:val="•"/>
      <w:lvlJc w:val="left"/>
      <w:pPr>
        <w:tabs>
          <w:tab w:val="num" w:pos="5608"/>
        </w:tabs>
        <w:ind w:left="5608" w:hanging="360"/>
      </w:pPr>
      <w:rPr>
        <w:rFonts w:ascii="Arial" w:hAnsi="Arial" w:hint="default"/>
      </w:rPr>
    </w:lvl>
    <w:lvl w:ilvl="8" w:tplc="43D80852" w:tentative="1">
      <w:start w:val="1"/>
      <w:numFmt w:val="bullet"/>
      <w:lvlText w:val="•"/>
      <w:lvlJc w:val="left"/>
      <w:pPr>
        <w:tabs>
          <w:tab w:val="num" w:pos="6328"/>
        </w:tabs>
        <w:ind w:left="6328" w:hanging="360"/>
      </w:pPr>
      <w:rPr>
        <w:rFonts w:ascii="Arial" w:hAnsi="Arial" w:hint="default"/>
      </w:rPr>
    </w:lvl>
  </w:abstractNum>
  <w:abstractNum w:abstractNumId="22" w15:restartNumberingAfterBreak="0">
    <w:nsid w:val="4AAD1997"/>
    <w:multiLevelType w:val="hybridMultilevel"/>
    <w:tmpl w:val="B712C04A"/>
    <w:lvl w:ilvl="0" w:tplc="6E72A67C">
      <w:start w:val="240"/>
      <w:numFmt w:val="bullet"/>
      <w:lvlText w:val="-"/>
      <w:lvlJc w:val="left"/>
      <w:pPr>
        <w:ind w:left="720" w:hanging="360"/>
      </w:pPr>
      <w:rPr>
        <w:rFonts w:ascii="Calibri" w:eastAsia="MS Mincho" w:hAnsi="Calibri" w:cs="Calibr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4BA257B9"/>
    <w:multiLevelType w:val="hybridMultilevel"/>
    <w:tmpl w:val="375C2A2A"/>
    <w:lvl w:ilvl="0" w:tplc="20DCDB8E">
      <w:start w:val="1"/>
      <w:numFmt w:val="bullet"/>
      <w:lvlText w:val="-"/>
      <w:lvlJc w:val="left"/>
      <w:pPr>
        <w:ind w:left="1290" w:hanging="360"/>
      </w:pPr>
      <w:rPr>
        <w:rFonts w:ascii="Arial" w:eastAsia="Times New Roman" w:hAnsi="Arial" w:cs="Arial" w:hint="default"/>
      </w:rPr>
    </w:lvl>
    <w:lvl w:ilvl="1" w:tplc="04090003" w:tentative="1">
      <w:start w:val="1"/>
      <w:numFmt w:val="bullet"/>
      <w:lvlText w:val="o"/>
      <w:lvlJc w:val="left"/>
      <w:pPr>
        <w:ind w:left="2010" w:hanging="360"/>
      </w:pPr>
      <w:rPr>
        <w:rFonts w:ascii="Courier New" w:hAnsi="Courier New" w:cs="Courier New" w:hint="default"/>
      </w:rPr>
    </w:lvl>
    <w:lvl w:ilvl="2" w:tplc="04090005" w:tentative="1">
      <w:start w:val="1"/>
      <w:numFmt w:val="bullet"/>
      <w:lvlText w:val=""/>
      <w:lvlJc w:val="left"/>
      <w:pPr>
        <w:ind w:left="2730" w:hanging="360"/>
      </w:pPr>
      <w:rPr>
        <w:rFonts w:ascii="Wingdings" w:hAnsi="Wingdings" w:hint="default"/>
      </w:rPr>
    </w:lvl>
    <w:lvl w:ilvl="3" w:tplc="04090001" w:tentative="1">
      <w:start w:val="1"/>
      <w:numFmt w:val="bullet"/>
      <w:lvlText w:val=""/>
      <w:lvlJc w:val="left"/>
      <w:pPr>
        <w:ind w:left="3450" w:hanging="360"/>
      </w:pPr>
      <w:rPr>
        <w:rFonts w:ascii="Symbol" w:hAnsi="Symbol" w:hint="default"/>
      </w:rPr>
    </w:lvl>
    <w:lvl w:ilvl="4" w:tplc="04090003" w:tentative="1">
      <w:start w:val="1"/>
      <w:numFmt w:val="bullet"/>
      <w:lvlText w:val="o"/>
      <w:lvlJc w:val="left"/>
      <w:pPr>
        <w:ind w:left="4170" w:hanging="360"/>
      </w:pPr>
      <w:rPr>
        <w:rFonts w:ascii="Courier New" w:hAnsi="Courier New" w:cs="Courier New" w:hint="default"/>
      </w:rPr>
    </w:lvl>
    <w:lvl w:ilvl="5" w:tplc="04090005" w:tentative="1">
      <w:start w:val="1"/>
      <w:numFmt w:val="bullet"/>
      <w:lvlText w:val=""/>
      <w:lvlJc w:val="left"/>
      <w:pPr>
        <w:ind w:left="4890" w:hanging="360"/>
      </w:pPr>
      <w:rPr>
        <w:rFonts w:ascii="Wingdings" w:hAnsi="Wingdings" w:hint="default"/>
      </w:rPr>
    </w:lvl>
    <w:lvl w:ilvl="6" w:tplc="04090001" w:tentative="1">
      <w:start w:val="1"/>
      <w:numFmt w:val="bullet"/>
      <w:lvlText w:val=""/>
      <w:lvlJc w:val="left"/>
      <w:pPr>
        <w:ind w:left="5610" w:hanging="360"/>
      </w:pPr>
      <w:rPr>
        <w:rFonts w:ascii="Symbol" w:hAnsi="Symbol" w:hint="default"/>
      </w:rPr>
    </w:lvl>
    <w:lvl w:ilvl="7" w:tplc="04090003" w:tentative="1">
      <w:start w:val="1"/>
      <w:numFmt w:val="bullet"/>
      <w:lvlText w:val="o"/>
      <w:lvlJc w:val="left"/>
      <w:pPr>
        <w:ind w:left="6330" w:hanging="360"/>
      </w:pPr>
      <w:rPr>
        <w:rFonts w:ascii="Courier New" w:hAnsi="Courier New" w:cs="Courier New" w:hint="default"/>
      </w:rPr>
    </w:lvl>
    <w:lvl w:ilvl="8" w:tplc="04090005" w:tentative="1">
      <w:start w:val="1"/>
      <w:numFmt w:val="bullet"/>
      <w:lvlText w:val=""/>
      <w:lvlJc w:val="left"/>
      <w:pPr>
        <w:ind w:left="7050" w:hanging="360"/>
      </w:pPr>
      <w:rPr>
        <w:rFonts w:ascii="Wingdings" w:hAnsi="Wingdings" w:hint="default"/>
      </w:rPr>
    </w:lvl>
  </w:abstractNum>
  <w:abstractNum w:abstractNumId="24" w15:restartNumberingAfterBreak="0">
    <w:nsid w:val="4D8354C9"/>
    <w:multiLevelType w:val="hybridMultilevel"/>
    <w:tmpl w:val="E1A4D100"/>
    <w:lvl w:ilvl="0" w:tplc="20DCDB8E">
      <w:start w:val="1"/>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E0F58E6"/>
    <w:multiLevelType w:val="hybridMultilevel"/>
    <w:tmpl w:val="5A5296BC"/>
    <w:lvl w:ilvl="0" w:tplc="20DCDB8E">
      <w:start w:val="1"/>
      <w:numFmt w:val="bullet"/>
      <w:lvlText w:val="-"/>
      <w:lvlJc w:val="left"/>
      <w:pPr>
        <w:ind w:left="1290" w:hanging="360"/>
      </w:pPr>
      <w:rPr>
        <w:rFonts w:ascii="Arial" w:eastAsia="Times New Roman" w:hAnsi="Arial" w:cs="Arial" w:hint="default"/>
      </w:rPr>
    </w:lvl>
    <w:lvl w:ilvl="1" w:tplc="04090003" w:tentative="1">
      <w:start w:val="1"/>
      <w:numFmt w:val="bullet"/>
      <w:lvlText w:val="o"/>
      <w:lvlJc w:val="left"/>
      <w:pPr>
        <w:ind w:left="2010" w:hanging="360"/>
      </w:pPr>
      <w:rPr>
        <w:rFonts w:ascii="Courier New" w:hAnsi="Courier New" w:cs="Courier New" w:hint="default"/>
      </w:rPr>
    </w:lvl>
    <w:lvl w:ilvl="2" w:tplc="04090005" w:tentative="1">
      <w:start w:val="1"/>
      <w:numFmt w:val="bullet"/>
      <w:lvlText w:val=""/>
      <w:lvlJc w:val="left"/>
      <w:pPr>
        <w:ind w:left="2730" w:hanging="360"/>
      </w:pPr>
      <w:rPr>
        <w:rFonts w:ascii="Wingdings" w:hAnsi="Wingdings" w:hint="default"/>
      </w:rPr>
    </w:lvl>
    <w:lvl w:ilvl="3" w:tplc="04090001" w:tentative="1">
      <w:start w:val="1"/>
      <w:numFmt w:val="bullet"/>
      <w:lvlText w:val=""/>
      <w:lvlJc w:val="left"/>
      <w:pPr>
        <w:ind w:left="3450" w:hanging="360"/>
      </w:pPr>
      <w:rPr>
        <w:rFonts w:ascii="Symbol" w:hAnsi="Symbol" w:hint="default"/>
      </w:rPr>
    </w:lvl>
    <w:lvl w:ilvl="4" w:tplc="04090003" w:tentative="1">
      <w:start w:val="1"/>
      <w:numFmt w:val="bullet"/>
      <w:lvlText w:val="o"/>
      <w:lvlJc w:val="left"/>
      <w:pPr>
        <w:ind w:left="4170" w:hanging="360"/>
      </w:pPr>
      <w:rPr>
        <w:rFonts w:ascii="Courier New" w:hAnsi="Courier New" w:cs="Courier New" w:hint="default"/>
      </w:rPr>
    </w:lvl>
    <w:lvl w:ilvl="5" w:tplc="04090005" w:tentative="1">
      <w:start w:val="1"/>
      <w:numFmt w:val="bullet"/>
      <w:lvlText w:val=""/>
      <w:lvlJc w:val="left"/>
      <w:pPr>
        <w:ind w:left="4890" w:hanging="360"/>
      </w:pPr>
      <w:rPr>
        <w:rFonts w:ascii="Wingdings" w:hAnsi="Wingdings" w:hint="default"/>
      </w:rPr>
    </w:lvl>
    <w:lvl w:ilvl="6" w:tplc="04090001" w:tentative="1">
      <w:start w:val="1"/>
      <w:numFmt w:val="bullet"/>
      <w:lvlText w:val=""/>
      <w:lvlJc w:val="left"/>
      <w:pPr>
        <w:ind w:left="5610" w:hanging="360"/>
      </w:pPr>
      <w:rPr>
        <w:rFonts w:ascii="Symbol" w:hAnsi="Symbol" w:hint="default"/>
      </w:rPr>
    </w:lvl>
    <w:lvl w:ilvl="7" w:tplc="04090003" w:tentative="1">
      <w:start w:val="1"/>
      <w:numFmt w:val="bullet"/>
      <w:lvlText w:val="o"/>
      <w:lvlJc w:val="left"/>
      <w:pPr>
        <w:ind w:left="6330" w:hanging="360"/>
      </w:pPr>
      <w:rPr>
        <w:rFonts w:ascii="Courier New" w:hAnsi="Courier New" w:cs="Courier New" w:hint="default"/>
      </w:rPr>
    </w:lvl>
    <w:lvl w:ilvl="8" w:tplc="04090005" w:tentative="1">
      <w:start w:val="1"/>
      <w:numFmt w:val="bullet"/>
      <w:lvlText w:val=""/>
      <w:lvlJc w:val="left"/>
      <w:pPr>
        <w:ind w:left="7050" w:hanging="360"/>
      </w:pPr>
      <w:rPr>
        <w:rFonts w:ascii="Wingdings" w:hAnsi="Wingdings" w:hint="default"/>
      </w:rPr>
    </w:lvl>
  </w:abstractNum>
  <w:abstractNum w:abstractNumId="26" w15:restartNumberingAfterBreak="0">
    <w:nsid w:val="4E51304F"/>
    <w:multiLevelType w:val="hybridMultilevel"/>
    <w:tmpl w:val="E8B62786"/>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7" w15:restartNumberingAfterBreak="0">
    <w:nsid w:val="51700F1A"/>
    <w:multiLevelType w:val="hybridMultilevel"/>
    <w:tmpl w:val="D72EBC30"/>
    <w:lvl w:ilvl="0" w:tplc="FB663F68">
      <w:start w:val="4"/>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550C70D3"/>
    <w:multiLevelType w:val="hybridMultilevel"/>
    <w:tmpl w:val="401AA036"/>
    <w:lvl w:ilvl="0" w:tplc="D11CA9FA">
      <w:start w:val="1"/>
      <w:numFmt w:val="bullet"/>
      <w:lvlText w:val="•"/>
      <w:lvlJc w:val="left"/>
      <w:pPr>
        <w:tabs>
          <w:tab w:val="num" w:pos="644"/>
        </w:tabs>
        <w:ind w:left="644" w:hanging="360"/>
      </w:pPr>
      <w:rPr>
        <w:rFonts w:ascii="Arial" w:hAnsi="Arial" w:hint="default"/>
      </w:rPr>
    </w:lvl>
    <w:lvl w:ilvl="1" w:tplc="4928D6B6">
      <w:start w:val="1"/>
      <w:numFmt w:val="bullet"/>
      <w:lvlText w:val="•"/>
      <w:lvlJc w:val="left"/>
      <w:pPr>
        <w:tabs>
          <w:tab w:val="num" w:pos="1364"/>
        </w:tabs>
        <w:ind w:left="1364" w:hanging="360"/>
      </w:pPr>
      <w:rPr>
        <w:rFonts w:ascii="Arial" w:hAnsi="Arial" w:hint="default"/>
      </w:rPr>
    </w:lvl>
    <w:lvl w:ilvl="2" w:tplc="8A869EC6">
      <w:numFmt w:val="bullet"/>
      <w:lvlText w:val="•"/>
      <w:lvlJc w:val="left"/>
      <w:pPr>
        <w:tabs>
          <w:tab w:val="num" w:pos="2084"/>
        </w:tabs>
        <w:ind w:left="2084" w:hanging="360"/>
      </w:pPr>
      <w:rPr>
        <w:rFonts w:ascii="Arial" w:hAnsi="Arial" w:hint="default"/>
      </w:rPr>
    </w:lvl>
    <w:lvl w:ilvl="3" w:tplc="C360F1EE">
      <w:numFmt w:val="bullet"/>
      <w:lvlText w:val="•"/>
      <w:lvlJc w:val="left"/>
      <w:pPr>
        <w:tabs>
          <w:tab w:val="num" w:pos="2804"/>
        </w:tabs>
        <w:ind w:left="2804" w:hanging="360"/>
      </w:pPr>
      <w:rPr>
        <w:rFonts w:ascii="Arial" w:hAnsi="Arial" w:hint="default"/>
      </w:rPr>
    </w:lvl>
    <w:lvl w:ilvl="4" w:tplc="F7AC2E7C" w:tentative="1">
      <w:start w:val="1"/>
      <w:numFmt w:val="bullet"/>
      <w:lvlText w:val="•"/>
      <w:lvlJc w:val="left"/>
      <w:pPr>
        <w:tabs>
          <w:tab w:val="num" w:pos="3524"/>
        </w:tabs>
        <w:ind w:left="3524" w:hanging="360"/>
      </w:pPr>
      <w:rPr>
        <w:rFonts w:ascii="Arial" w:hAnsi="Arial" w:hint="default"/>
      </w:rPr>
    </w:lvl>
    <w:lvl w:ilvl="5" w:tplc="B462BFAC" w:tentative="1">
      <w:start w:val="1"/>
      <w:numFmt w:val="bullet"/>
      <w:lvlText w:val="•"/>
      <w:lvlJc w:val="left"/>
      <w:pPr>
        <w:tabs>
          <w:tab w:val="num" w:pos="4244"/>
        </w:tabs>
        <w:ind w:left="4244" w:hanging="360"/>
      </w:pPr>
      <w:rPr>
        <w:rFonts w:ascii="Arial" w:hAnsi="Arial" w:hint="default"/>
      </w:rPr>
    </w:lvl>
    <w:lvl w:ilvl="6" w:tplc="C996F4CE" w:tentative="1">
      <w:start w:val="1"/>
      <w:numFmt w:val="bullet"/>
      <w:lvlText w:val="•"/>
      <w:lvlJc w:val="left"/>
      <w:pPr>
        <w:tabs>
          <w:tab w:val="num" w:pos="4964"/>
        </w:tabs>
        <w:ind w:left="4964" w:hanging="360"/>
      </w:pPr>
      <w:rPr>
        <w:rFonts w:ascii="Arial" w:hAnsi="Arial" w:hint="default"/>
      </w:rPr>
    </w:lvl>
    <w:lvl w:ilvl="7" w:tplc="101EAB3E" w:tentative="1">
      <w:start w:val="1"/>
      <w:numFmt w:val="bullet"/>
      <w:lvlText w:val="•"/>
      <w:lvlJc w:val="left"/>
      <w:pPr>
        <w:tabs>
          <w:tab w:val="num" w:pos="5684"/>
        </w:tabs>
        <w:ind w:left="5684" w:hanging="360"/>
      </w:pPr>
      <w:rPr>
        <w:rFonts w:ascii="Arial" w:hAnsi="Arial" w:hint="default"/>
      </w:rPr>
    </w:lvl>
    <w:lvl w:ilvl="8" w:tplc="08CE49A0" w:tentative="1">
      <w:start w:val="1"/>
      <w:numFmt w:val="bullet"/>
      <w:lvlText w:val="•"/>
      <w:lvlJc w:val="left"/>
      <w:pPr>
        <w:tabs>
          <w:tab w:val="num" w:pos="6404"/>
        </w:tabs>
        <w:ind w:left="6404" w:hanging="360"/>
      </w:pPr>
      <w:rPr>
        <w:rFonts w:ascii="Arial" w:hAnsi="Arial" w:hint="default"/>
      </w:rPr>
    </w:lvl>
  </w:abstractNum>
  <w:abstractNum w:abstractNumId="29" w15:restartNumberingAfterBreak="0">
    <w:nsid w:val="5C5D3141"/>
    <w:multiLevelType w:val="hybridMultilevel"/>
    <w:tmpl w:val="8D9ACEC2"/>
    <w:lvl w:ilvl="0" w:tplc="9E164242">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5CD93B27"/>
    <w:multiLevelType w:val="hybridMultilevel"/>
    <w:tmpl w:val="E9528F6E"/>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31" w15:restartNumberingAfterBreak="0">
    <w:nsid w:val="5D7D4BF0"/>
    <w:multiLevelType w:val="hybridMultilevel"/>
    <w:tmpl w:val="37A294A6"/>
    <w:lvl w:ilvl="0" w:tplc="3044180E">
      <w:start w:val="1"/>
      <w:numFmt w:val="bullet"/>
      <w:lvlText w:val="•"/>
      <w:lvlJc w:val="left"/>
      <w:pPr>
        <w:tabs>
          <w:tab w:val="num" w:pos="720"/>
        </w:tabs>
        <w:ind w:left="720" w:hanging="360"/>
      </w:pPr>
      <w:rPr>
        <w:rFonts w:ascii="Arial" w:hAnsi="Arial" w:hint="default"/>
      </w:rPr>
    </w:lvl>
    <w:lvl w:ilvl="1" w:tplc="46F82794">
      <w:start w:val="1"/>
      <w:numFmt w:val="bullet"/>
      <w:lvlText w:val="•"/>
      <w:lvlJc w:val="left"/>
      <w:pPr>
        <w:tabs>
          <w:tab w:val="num" w:pos="1440"/>
        </w:tabs>
        <w:ind w:left="1440" w:hanging="360"/>
      </w:pPr>
      <w:rPr>
        <w:rFonts w:ascii="Arial" w:hAnsi="Arial" w:hint="default"/>
      </w:rPr>
    </w:lvl>
    <w:lvl w:ilvl="2" w:tplc="C4AA5A04">
      <w:numFmt w:val="none"/>
      <w:lvlText w:val=""/>
      <w:lvlJc w:val="left"/>
      <w:pPr>
        <w:tabs>
          <w:tab w:val="num" w:pos="360"/>
        </w:tabs>
      </w:pPr>
    </w:lvl>
    <w:lvl w:ilvl="3" w:tplc="B1942A06">
      <w:numFmt w:val="none"/>
      <w:lvlText w:val=""/>
      <w:lvlJc w:val="left"/>
      <w:pPr>
        <w:tabs>
          <w:tab w:val="num" w:pos="360"/>
        </w:tabs>
      </w:pPr>
    </w:lvl>
    <w:lvl w:ilvl="4" w:tplc="9D1E1B20" w:tentative="1">
      <w:start w:val="1"/>
      <w:numFmt w:val="bullet"/>
      <w:lvlText w:val="•"/>
      <w:lvlJc w:val="left"/>
      <w:pPr>
        <w:tabs>
          <w:tab w:val="num" w:pos="3600"/>
        </w:tabs>
        <w:ind w:left="3600" w:hanging="360"/>
      </w:pPr>
      <w:rPr>
        <w:rFonts w:ascii="Arial" w:hAnsi="Arial" w:hint="default"/>
      </w:rPr>
    </w:lvl>
    <w:lvl w:ilvl="5" w:tplc="07640B9A" w:tentative="1">
      <w:start w:val="1"/>
      <w:numFmt w:val="bullet"/>
      <w:lvlText w:val="•"/>
      <w:lvlJc w:val="left"/>
      <w:pPr>
        <w:tabs>
          <w:tab w:val="num" w:pos="4320"/>
        </w:tabs>
        <w:ind w:left="4320" w:hanging="360"/>
      </w:pPr>
      <w:rPr>
        <w:rFonts w:ascii="Arial" w:hAnsi="Arial" w:hint="default"/>
      </w:rPr>
    </w:lvl>
    <w:lvl w:ilvl="6" w:tplc="57A02942" w:tentative="1">
      <w:start w:val="1"/>
      <w:numFmt w:val="bullet"/>
      <w:lvlText w:val="•"/>
      <w:lvlJc w:val="left"/>
      <w:pPr>
        <w:tabs>
          <w:tab w:val="num" w:pos="5040"/>
        </w:tabs>
        <w:ind w:left="5040" w:hanging="360"/>
      </w:pPr>
      <w:rPr>
        <w:rFonts w:ascii="Arial" w:hAnsi="Arial" w:hint="default"/>
      </w:rPr>
    </w:lvl>
    <w:lvl w:ilvl="7" w:tplc="321EFC88" w:tentative="1">
      <w:start w:val="1"/>
      <w:numFmt w:val="bullet"/>
      <w:lvlText w:val="•"/>
      <w:lvlJc w:val="left"/>
      <w:pPr>
        <w:tabs>
          <w:tab w:val="num" w:pos="5760"/>
        </w:tabs>
        <w:ind w:left="5760" w:hanging="360"/>
      </w:pPr>
      <w:rPr>
        <w:rFonts w:ascii="Arial" w:hAnsi="Arial" w:hint="default"/>
      </w:rPr>
    </w:lvl>
    <w:lvl w:ilvl="8" w:tplc="A1C80C6A"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67806A91"/>
    <w:multiLevelType w:val="hybridMultilevel"/>
    <w:tmpl w:val="B088F55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6BBA0E31"/>
    <w:multiLevelType w:val="hybridMultilevel"/>
    <w:tmpl w:val="41107F96"/>
    <w:lvl w:ilvl="0" w:tplc="6E72A67C">
      <w:start w:val="240"/>
      <w:numFmt w:val="bullet"/>
      <w:lvlText w:val="-"/>
      <w:lvlJc w:val="left"/>
      <w:pPr>
        <w:ind w:left="644" w:hanging="360"/>
      </w:pPr>
      <w:rPr>
        <w:rFonts w:ascii="Calibri" w:eastAsia="MS Mincho" w:hAnsi="Calibri" w:cs="Calibri"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34" w15:restartNumberingAfterBreak="0">
    <w:nsid w:val="6CA11F0B"/>
    <w:multiLevelType w:val="hybridMultilevel"/>
    <w:tmpl w:val="CD5AB3D8"/>
    <w:lvl w:ilvl="0" w:tplc="E2BAAEDA">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35" w15:restartNumberingAfterBreak="0">
    <w:nsid w:val="714E0043"/>
    <w:multiLevelType w:val="hybridMultilevel"/>
    <w:tmpl w:val="5EE842EC"/>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36" w15:restartNumberingAfterBreak="0">
    <w:nsid w:val="7439745D"/>
    <w:multiLevelType w:val="hybridMultilevel"/>
    <w:tmpl w:val="DDA250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7" w15:restartNumberingAfterBreak="0">
    <w:nsid w:val="74D42727"/>
    <w:multiLevelType w:val="hybridMultilevel"/>
    <w:tmpl w:val="FFA4F5E8"/>
    <w:lvl w:ilvl="0" w:tplc="C4BACBFC">
      <w:start w:val="36"/>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 w15:restartNumberingAfterBreak="0">
    <w:nsid w:val="7A4B5F49"/>
    <w:multiLevelType w:val="hybridMultilevel"/>
    <w:tmpl w:val="8CFE59A6"/>
    <w:lvl w:ilvl="0" w:tplc="20DCDB8E">
      <w:start w:val="1"/>
      <w:numFmt w:val="bullet"/>
      <w:lvlText w:val="-"/>
      <w:lvlJc w:val="left"/>
      <w:pPr>
        <w:ind w:left="928" w:hanging="360"/>
      </w:pPr>
      <w:rPr>
        <w:rFonts w:ascii="Arial" w:eastAsia="Times New Roman" w:hAnsi="Arial" w:cs="Aria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9" w15:restartNumberingAfterBreak="0">
    <w:nsid w:val="7A526B27"/>
    <w:multiLevelType w:val="multilevel"/>
    <w:tmpl w:val="21284A18"/>
    <w:lvl w:ilvl="0">
      <w:start w:val="1"/>
      <w:numFmt w:val="decimal"/>
      <w:lvlText w:val="%1."/>
      <w:lvlJc w:val="left"/>
      <w:pPr>
        <w:ind w:left="360" w:hanging="360"/>
      </w:p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0" w15:restartNumberingAfterBreak="0">
    <w:nsid w:val="7B0B2840"/>
    <w:multiLevelType w:val="hybridMultilevel"/>
    <w:tmpl w:val="C0CA7736"/>
    <w:lvl w:ilvl="0" w:tplc="F1447284">
      <w:start w:val="1"/>
      <w:numFmt w:val="bullet"/>
      <w:lvlText w:val="•"/>
      <w:lvlJc w:val="left"/>
      <w:pPr>
        <w:tabs>
          <w:tab w:val="num" w:pos="644"/>
        </w:tabs>
        <w:ind w:left="644" w:hanging="360"/>
      </w:pPr>
      <w:rPr>
        <w:rFonts w:ascii="Arial" w:hAnsi="Arial" w:hint="default"/>
      </w:rPr>
    </w:lvl>
    <w:lvl w:ilvl="1" w:tplc="C76AAA8A">
      <w:start w:val="1"/>
      <w:numFmt w:val="bullet"/>
      <w:lvlText w:val="•"/>
      <w:lvlJc w:val="left"/>
      <w:pPr>
        <w:tabs>
          <w:tab w:val="num" w:pos="1364"/>
        </w:tabs>
        <w:ind w:left="1364" w:hanging="360"/>
      </w:pPr>
      <w:rPr>
        <w:rFonts w:ascii="Arial" w:hAnsi="Arial" w:hint="default"/>
      </w:rPr>
    </w:lvl>
    <w:lvl w:ilvl="2" w:tplc="F45AD6D4">
      <w:start w:val="1"/>
      <w:numFmt w:val="bullet"/>
      <w:lvlText w:val="•"/>
      <w:lvlJc w:val="left"/>
      <w:pPr>
        <w:tabs>
          <w:tab w:val="num" w:pos="2084"/>
        </w:tabs>
        <w:ind w:left="2084" w:hanging="360"/>
      </w:pPr>
      <w:rPr>
        <w:rFonts w:ascii="Arial" w:hAnsi="Arial" w:hint="default"/>
      </w:rPr>
    </w:lvl>
    <w:lvl w:ilvl="3" w:tplc="3FCA9F76" w:tentative="1">
      <w:start w:val="1"/>
      <w:numFmt w:val="bullet"/>
      <w:lvlText w:val="•"/>
      <w:lvlJc w:val="left"/>
      <w:pPr>
        <w:tabs>
          <w:tab w:val="num" w:pos="2804"/>
        </w:tabs>
        <w:ind w:left="2804" w:hanging="360"/>
      </w:pPr>
      <w:rPr>
        <w:rFonts w:ascii="Arial" w:hAnsi="Arial" w:hint="default"/>
      </w:rPr>
    </w:lvl>
    <w:lvl w:ilvl="4" w:tplc="16C26E48" w:tentative="1">
      <w:start w:val="1"/>
      <w:numFmt w:val="bullet"/>
      <w:lvlText w:val="•"/>
      <w:lvlJc w:val="left"/>
      <w:pPr>
        <w:tabs>
          <w:tab w:val="num" w:pos="3524"/>
        </w:tabs>
        <w:ind w:left="3524" w:hanging="360"/>
      </w:pPr>
      <w:rPr>
        <w:rFonts w:ascii="Arial" w:hAnsi="Arial" w:hint="default"/>
      </w:rPr>
    </w:lvl>
    <w:lvl w:ilvl="5" w:tplc="1D0230E0" w:tentative="1">
      <w:start w:val="1"/>
      <w:numFmt w:val="bullet"/>
      <w:lvlText w:val="•"/>
      <w:lvlJc w:val="left"/>
      <w:pPr>
        <w:tabs>
          <w:tab w:val="num" w:pos="4244"/>
        </w:tabs>
        <w:ind w:left="4244" w:hanging="360"/>
      </w:pPr>
      <w:rPr>
        <w:rFonts w:ascii="Arial" w:hAnsi="Arial" w:hint="default"/>
      </w:rPr>
    </w:lvl>
    <w:lvl w:ilvl="6" w:tplc="6E88C38E" w:tentative="1">
      <w:start w:val="1"/>
      <w:numFmt w:val="bullet"/>
      <w:lvlText w:val="•"/>
      <w:lvlJc w:val="left"/>
      <w:pPr>
        <w:tabs>
          <w:tab w:val="num" w:pos="4964"/>
        </w:tabs>
        <w:ind w:left="4964" w:hanging="360"/>
      </w:pPr>
      <w:rPr>
        <w:rFonts w:ascii="Arial" w:hAnsi="Arial" w:hint="default"/>
      </w:rPr>
    </w:lvl>
    <w:lvl w:ilvl="7" w:tplc="9C422B20" w:tentative="1">
      <w:start w:val="1"/>
      <w:numFmt w:val="bullet"/>
      <w:lvlText w:val="•"/>
      <w:lvlJc w:val="left"/>
      <w:pPr>
        <w:tabs>
          <w:tab w:val="num" w:pos="5684"/>
        </w:tabs>
        <w:ind w:left="5684" w:hanging="360"/>
      </w:pPr>
      <w:rPr>
        <w:rFonts w:ascii="Arial" w:hAnsi="Arial" w:hint="default"/>
      </w:rPr>
    </w:lvl>
    <w:lvl w:ilvl="8" w:tplc="E396A136" w:tentative="1">
      <w:start w:val="1"/>
      <w:numFmt w:val="bullet"/>
      <w:lvlText w:val="•"/>
      <w:lvlJc w:val="left"/>
      <w:pPr>
        <w:tabs>
          <w:tab w:val="num" w:pos="6404"/>
        </w:tabs>
        <w:ind w:left="6404" w:hanging="360"/>
      </w:pPr>
      <w:rPr>
        <w:rFonts w:ascii="Arial" w:hAnsi="Arial" w:hint="default"/>
      </w:rPr>
    </w:lvl>
  </w:abstractNum>
  <w:abstractNum w:abstractNumId="41" w15:restartNumberingAfterBreak="0">
    <w:nsid w:val="7C99469D"/>
    <w:multiLevelType w:val="hybridMultilevel"/>
    <w:tmpl w:val="94063844"/>
    <w:lvl w:ilvl="0" w:tplc="20DCDB8E">
      <w:start w:val="1"/>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2" w15:restartNumberingAfterBreak="0">
    <w:nsid w:val="7DCC3F53"/>
    <w:multiLevelType w:val="hybridMultilevel"/>
    <w:tmpl w:val="4308F598"/>
    <w:lvl w:ilvl="0" w:tplc="059CB02E">
      <w:start w:val="7"/>
      <w:numFmt w:val="bullet"/>
      <w:lvlText w:val="-"/>
      <w:lvlJc w:val="left"/>
      <w:pPr>
        <w:ind w:left="644" w:hanging="360"/>
      </w:pPr>
      <w:rPr>
        <w:rFonts w:ascii="Times New Roman" w:eastAsia="MS Mincho"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num w:numId="1">
    <w:abstractNumId w:val="0"/>
  </w:num>
  <w:num w:numId="2">
    <w:abstractNumId w:val="27"/>
  </w:num>
  <w:num w:numId="3">
    <w:abstractNumId w:val="7"/>
  </w:num>
  <w:num w:numId="4">
    <w:abstractNumId w:val="4"/>
  </w:num>
  <w:num w:numId="5">
    <w:abstractNumId w:val="24"/>
  </w:num>
  <w:num w:numId="6">
    <w:abstractNumId w:val="41"/>
  </w:num>
  <w:num w:numId="7">
    <w:abstractNumId w:val="25"/>
  </w:num>
  <w:num w:numId="8">
    <w:abstractNumId w:val="23"/>
  </w:num>
  <w:num w:numId="9">
    <w:abstractNumId w:val="38"/>
  </w:num>
  <w:num w:numId="10">
    <w:abstractNumId w:val="37"/>
  </w:num>
  <w:num w:numId="11">
    <w:abstractNumId w:val="19"/>
  </w:num>
  <w:num w:numId="12">
    <w:abstractNumId w:val="17"/>
  </w:num>
  <w:num w:numId="13">
    <w:abstractNumId w:val="11"/>
  </w:num>
  <w:num w:numId="14">
    <w:abstractNumId w:val="42"/>
  </w:num>
  <w:num w:numId="15">
    <w:abstractNumId w:val="29"/>
  </w:num>
  <w:num w:numId="16">
    <w:abstractNumId w:val="22"/>
  </w:num>
  <w:num w:numId="17">
    <w:abstractNumId w:val="33"/>
  </w:num>
  <w:num w:numId="18">
    <w:abstractNumId w:val="10"/>
  </w:num>
  <w:num w:numId="19">
    <w:abstractNumId w:val="34"/>
  </w:num>
  <w:num w:numId="20">
    <w:abstractNumId w:val="2"/>
  </w:num>
  <w:num w:numId="21">
    <w:abstractNumId w:val="1"/>
  </w:num>
  <w:num w:numId="22">
    <w:abstractNumId w:val="26"/>
  </w:num>
  <w:num w:numId="23">
    <w:abstractNumId w:val="20"/>
  </w:num>
  <w:num w:numId="24">
    <w:abstractNumId w:val="3"/>
  </w:num>
  <w:num w:numId="25">
    <w:abstractNumId w:val="39"/>
  </w:num>
  <w:num w:numId="26">
    <w:abstractNumId w:val="15"/>
  </w:num>
  <w:num w:numId="27">
    <w:abstractNumId w:val="16"/>
  </w:num>
  <w:num w:numId="28">
    <w:abstractNumId w:val="36"/>
  </w:num>
  <w:num w:numId="29">
    <w:abstractNumId w:val="12"/>
  </w:num>
  <w:num w:numId="30">
    <w:abstractNumId w:val="13"/>
  </w:num>
  <w:num w:numId="31">
    <w:abstractNumId w:val="21"/>
  </w:num>
  <w:num w:numId="32">
    <w:abstractNumId w:val="9"/>
  </w:num>
  <w:num w:numId="33">
    <w:abstractNumId w:val="14"/>
  </w:num>
  <w:num w:numId="34">
    <w:abstractNumId w:val="8"/>
  </w:num>
  <w:num w:numId="35">
    <w:abstractNumId w:val="5"/>
  </w:num>
  <w:num w:numId="36">
    <w:abstractNumId w:val="30"/>
  </w:num>
  <w:num w:numId="37">
    <w:abstractNumId w:val="32"/>
  </w:num>
  <w:num w:numId="38">
    <w:abstractNumId w:val="31"/>
  </w:num>
  <w:num w:numId="39">
    <w:abstractNumId w:val="40"/>
  </w:num>
  <w:num w:numId="40">
    <w:abstractNumId w:val="35"/>
  </w:num>
  <w:num w:numId="41">
    <w:abstractNumId w:val="28"/>
  </w:num>
  <w:num w:numId="42">
    <w:abstractNumId w:val="6"/>
  </w:num>
  <w:num w:numId="43">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337"/>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79"/>
    <w:rsid w:val="000007E9"/>
    <w:rsid w:val="00000CDD"/>
    <w:rsid w:val="00002099"/>
    <w:rsid w:val="000027B0"/>
    <w:rsid w:val="0000716E"/>
    <w:rsid w:val="00007637"/>
    <w:rsid w:val="000101D5"/>
    <w:rsid w:val="00010F32"/>
    <w:rsid w:val="0001113F"/>
    <w:rsid w:val="00011187"/>
    <w:rsid w:val="00011FEF"/>
    <w:rsid w:val="00012375"/>
    <w:rsid w:val="00015045"/>
    <w:rsid w:val="0001570A"/>
    <w:rsid w:val="000160A7"/>
    <w:rsid w:val="00016E7B"/>
    <w:rsid w:val="00016FB4"/>
    <w:rsid w:val="00017794"/>
    <w:rsid w:val="00020BD4"/>
    <w:rsid w:val="000215BD"/>
    <w:rsid w:val="00022078"/>
    <w:rsid w:val="00022E4A"/>
    <w:rsid w:val="00023243"/>
    <w:rsid w:val="00023F11"/>
    <w:rsid w:val="0002520C"/>
    <w:rsid w:val="00025CD9"/>
    <w:rsid w:val="00025D5C"/>
    <w:rsid w:val="0002639E"/>
    <w:rsid w:val="0002674F"/>
    <w:rsid w:val="0003085F"/>
    <w:rsid w:val="000319F0"/>
    <w:rsid w:val="00033A96"/>
    <w:rsid w:val="00033D21"/>
    <w:rsid w:val="00034F15"/>
    <w:rsid w:val="0003643B"/>
    <w:rsid w:val="00036587"/>
    <w:rsid w:val="000375AB"/>
    <w:rsid w:val="00037F60"/>
    <w:rsid w:val="00043107"/>
    <w:rsid w:val="00043BBB"/>
    <w:rsid w:val="00044A1D"/>
    <w:rsid w:val="00045150"/>
    <w:rsid w:val="000455B9"/>
    <w:rsid w:val="00045E9C"/>
    <w:rsid w:val="0004704B"/>
    <w:rsid w:val="00047B85"/>
    <w:rsid w:val="000500AD"/>
    <w:rsid w:val="00050795"/>
    <w:rsid w:val="00051619"/>
    <w:rsid w:val="0005176F"/>
    <w:rsid w:val="00051F4B"/>
    <w:rsid w:val="00052FA7"/>
    <w:rsid w:val="00052FAD"/>
    <w:rsid w:val="0005410F"/>
    <w:rsid w:val="0005475E"/>
    <w:rsid w:val="000555A0"/>
    <w:rsid w:val="0005585B"/>
    <w:rsid w:val="00056B58"/>
    <w:rsid w:val="000600C9"/>
    <w:rsid w:val="000617B0"/>
    <w:rsid w:val="00061EEE"/>
    <w:rsid w:val="000622BB"/>
    <w:rsid w:val="00062731"/>
    <w:rsid w:val="00062B85"/>
    <w:rsid w:val="00062C4C"/>
    <w:rsid w:val="0006385E"/>
    <w:rsid w:val="000638D6"/>
    <w:rsid w:val="00063F34"/>
    <w:rsid w:val="0006529E"/>
    <w:rsid w:val="00066958"/>
    <w:rsid w:val="0006737D"/>
    <w:rsid w:val="00067A21"/>
    <w:rsid w:val="00072457"/>
    <w:rsid w:val="00072E3F"/>
    <w:rsid w:val="00072E74"/>
    <w:rsid w:val="00073DA3"/>
    <w:rsid w:val="0007541A"/>
    <w:rsid w:val="00075E04"/>
    <w:rsid w:val="00076035"/>
    <w:rsid w:val="00076F94"/>
    <w:rsid w:val="0007704A"/>
    <w:rsid w:val="00080A92"/>
    <w:rsid w:val="00083A3F"/>
    <w:rsid w:val="00083AA0"/>
    <w:rsid w:val="00084101"/>
    <w:rsid w:val="00085062"/>
    <w:rsid w:val="000858DB"/>
    <w:rsid w:val="00085B9F"/>
    <w:rsid w:val="000863C7"/>
    <w:rsid w:val="00087BDE"/>
    <w:rsid w:val="000918DE"/>
    <w:rsid w:val="000926B1"/>
    <w:rsid w:val="00092D06"/>
    <w:rsid w:val="00092F78"/>
    <w:rsid w:val="00095F6B"/>
    <w:rsid w:val="00096D55"/>
    <w:rsid w:val="00096DEF"/>
    <w:rsid w:val="00097160"/>
    <w:rsid w:val="000A05DD"/>
    <w:rsid w:val="000A0788"/>
    <w:rsid w:val="000A07F2"/>
    <w:rsid w:val="000A1EA8"/>
    <w:rsid w:val="000A2D20"/>
    <w:rsid w:val="000A40B8"/>
    <w:rsid w:val="000A6037"/>
    <w:rsid w:val="000A6096"/>
    <w:rsid w:val="000A6394"/>
    <w:rsid w:val="000A6849"/>
    <w:rsid w:val="000A6F55"/>
    <w:rsid w:val="000A786F"/>
    <w:rsid w:val="000B07D2"/>
    <w:rsid w:val="000B0BFC"/>
    <w:rsid w:val="000B16F8"/>
    <w:rsid w:val="000B1E46"/>
    <w:rsid w:val="000B1ECC"/>
    <w:rsid w:val="000B21B8"/>
    <w:rsid w:val="000B3029"/>
    <w:rsid w:val="000B5831"/>
    <w:rsid w:val="000B58A1"/>
    <w:rsid w:val="000B5DBE"/>
    <w:rsid w:val="000B5E32"/>
    <w:rsid w:val="000C038A"/>
    <w:rsid w:val="000C1AFD"/>
    <w:rsid w:val="000C2FA4"/>
    <w:rsid w:val="000C3557"/>
    <w:rsid w:val="000C4073"/>
    <w:rsid w:val="000C6598"/>
    <w:rsid w:val="000C7B6F"/>
    <w:rsid w:val="000D0F90"/>
    <w:rsid w:val="000D1334"/>
    <w:rsid w:val="000D194C"/>
    <w:rsid w:val="000D1BAB"/>
    <w:rsid w:val="000D1F2F"/>
    <w:rsid w:val="000D22B0"/>
    <w:rsid w:val="000D45E7"/>
    <w:rsid w:val="000D49E8"/>
    <w:rsid w:val="000D4C06"/>
    <w:rsid w:val="000D53FA"/>
    <w:rsid w:val="000D5A61"/>
    <w:rsid w:val="000D7DE0"/>
    <w:rsid w:val="000E0A75"/>
    <w:rsid w:val="000E0E0D"/>
    <w:rsid w:val="000E1753"/>
    <w:rsid w:val="000E4521"/>
    <w:rsid w:val="000E57FF"/>
    <w:rsid w:val="000F287F"/>
    <w:rsid w:val="000F2CA4"/>
    <w:rsid w:val="000F3E19"/>
    <w:rsid w:val="000F4598"/>
    <w:rsid w:val="000F6125"/>
    <w:rsid w:val="000F75F1"/>
    <w:rsid w:val="00100C66"/>
    <w:rsid w:val="0010128A"/>
    <w:rsid w:val="00101D3C"/>
    <w:rsid w:val="00102382"/>
    <w:rsid w:val="00103296"/>
    <w:rsid w:val="00104DD5"/>
    <w:rsid w:val="00105AF9"/>
    <w:rsid w:val="001125AF"/>
    <w:rsid w:val="001126F4"/>
    <w:rsid w:val="00112C5D"/>
    <w:rsid w:val="00112DE1"/>
    <w:rsid w:val="001137A9"/>
    <w:rsid w:val="001138A8"/>
    <w:rsid w:val="00113C60"/>
    <w:rsid w:val="00113DA3"/>
    <w:rsid w:val="00114FE3"/>
    <w:rsid w:val="001151F8"/>
    <w:rsid w:val="00116094"/>
    <w:rsid w:val="00116A6E"/>
    <w:rsid w:val="00116EF2"/>
    <w:rsid w:val="00117CC7"/>
    <w:rsid w:val="0012101E"/>
    <w:rsid w:val="00122CC0"/>
    <w:rsid w:val="00122DC3"/>
    <w:rsid w:val="00125366"/>
    <w:rsid w:val="0012598B"/>
    <w:rsid w:val="00126681"/>
    <w:rsid w:val="00126817"/>
    <w:rsid w:val="001308C8"/>
    <w:rsid w:val="00131250"/>
    <w:rsid w:val="001314A3"/>
    <w:rsid w:val="001319E4"/>
    <w:rsid w:val="00131F6A"/>
    <w:rsid w:val="00132841"/>
    <w:rsid w:val="00132F9E"/>
    <w:rsid w:val="001334DC"/>
    <w:rsid w:val="001335D5"/>
    <w:rsid w:val="00136285"/>
    <w:rsid w:val="0013636A"/>
    <w:rsid w:val="00136422"/>
    <w:rsid w:val="0013646B"/>
    <w:rsid w:val="00136C3B"/>
    <w:rsid w:val="00136FAC"/>
    <w:rsid w:val="001403A2"/>
    <w:rsid w:val="00141163"/>
    <w:rsid w:val="00141569"/>
    <w:rsid w:val="00141680"/>
    <w:rsid w:val="001418A7"/>
    <w:rsid w:val="00141A06"/>
    <w:rsid w:val="00141B59"/>
    <w:rsid w:val="00143690"/>
    <w:rsid w:val="00143B25"/>
    <w:rsid w:val="00143D25"/>
    <w:rsid w:val="00144CE6"/>
    <w:rsid w:val="00145D43"/>
    <w:rsid w:val="00146326"/>
    <w:rsid w:val="00146573"/>
    <w:rsid w:val="001517C7"/>
    <w:rsid w:val="00151B76"/>
    <w:rsid w:val="00153804"/>
    <w:rsid w:val="00153AC5"/>
    <w:rsid w:val="00153E49"/>
    <w:rsid w:val="00154118"/>
    <w:rsid w:val="00154A6C"/>
    <w:rsid w:val="001550D1"/>
    <w:rsid w:val="001554A6"/>
    <w:rsid w:val="00155753"/>
    <w:rsid w:val="00157E90"/>
    <w:rsid w:val="00160EB9"/>
    <w:rsid w:val="001610A7"/>
    <w:rsid w:val="001613DF"/>
    <w:rsid w:val="00162C1D"/>
    <w:rsid w:val="00164518"/>
    <w:rsid w:val="001645F4"/>
    <w:rsid w:val="00164A49"/>
    <w:rsid w:val="00164AC3"/>
    <w:rsid w:val="0016606A"/>
    <w:rsid w:val="00166432"/>
    <w:rsid w:val="001671E7"/>
    <w:rsid w:val="001672C5"/>
    <w:rsid w:val="0017049E"/>
    <w:rsid w:val="00170813"/>
    <w:rsid w:val="001710A2"/>
    <w:rsid w:val="00171339"/>
    <w:rsid w:val="00173053"/>
    <w:rsid w:val="001741DF"/>
    <w:rsid w:val="00175710"/>
    <w:rsid w:val="00175845"/>
    <w:rsid w:val="001766AD"/>
    <w:rsid w:val="001772CF"/>
    <w:rsid w:val="001800C0"/>
    <w:rsid w:val="001808A4"/>
    <w:rsid w:val="00182A49"/>
    <w:rsid w:val="00183074"/>
    <w:rsid w:val="001839A7"/>
    <w:rsid w:val="00183A37"/>
    <w:rsid w:val="00183EE5"/>
    <w:rsid w:val="00185059"/>
    <w:rsid w:val="00186094"/>
    <w:rsid w:val="001868CA"/>
    <w:rsid w:val="00186975"/>
    <w:rsid w:val="00186C57"/>
    <w:rsid w:val="00191516"/>
    <w:rsid w:val="00191B7B"/>
    <w:rsid w:val="00191BCD"/>
    <w:rsid w:val="0019245A"/>
    <w:rsid w:val="00192B47"/>
    <w:rsid w:val="00192C46"/>
    <w:rsid w:val="00193454"/>
    <w:rsid w:val="00193D49"/>
    <w:rsid w:val="00194357"/>
    <w:rsid w:val="0019617D"/>
    <w:rsid w:val="001963B4"/>
    <w:rsid w:val="00196637"/>
    <w:rsid w:val="00196AB9"/>
    <w:rsid w:val="00196C1E"/>
    <w:rsid w:val="001971A3"/>
    <w:rsid w:val="001A16E4"/>
    <w:rsid w:val="001A2589"/>
    <w:rsid w:val="001A29A5"/>
    <w:rsid w:val="001A322B"/>
    <w:rsid w:val="001A47F6"/>
    <w:rsid w:val="001A4DAC"/>
    <w:rsid w:val="001A67AF"/>
    <w:rsid w:val="001A6804"/>
    <w:rsid w:val="001A740D"/>
    <w:rsid w:val="001A7B60"/>
    <w:rsid w:val="001B0C5F"/>
    <w:rsid w:val="001B3451"/>
    <w:rsid w:val="001B3C1C"/>
    <w:rsid w:val="001B41C7"/>
    <w:rsid w:val="001B591A"/>
    <w:rsid w:val="001B5E4B"/>
    <w:rsid w:val="001B5FCD"/>
    <w:rsid w:val="001B66C2"/>
    <w:rsid w:val="001B7181"/>
    <w:rsid w:val="001B758F"/>
    <w:rsid w:val="001B7A65"/>
    <w:rsid w:val="001B7B82"/>
    <w:rsid w:val="001B7C5B"/>
    <w:rsid w:val="001C13E2"/>
    <w:rsid w:val="001C21C4"/>
    <w:rsid w:val="001C3040"/>
    <w:rsid w:val="001C486E"/>
    <w:rsid w:val="001C4BAD"/>
    <w:rsid w:val="001C5F5E"/>
    <w:rsid w:val="001C6580"/>
    <w:rsid w:val="001C6DBB"/>
    <w:rsid w:val="001C733A"/>
    <w:rsid w:val="001D035F"/>
    <w:rsid w:val="001D1C6E"/>
    <w:rsid w:val="001D1E64"/>
    <w:rsid w:val="001D1F58"/>
    <w:rsid w:val="001D21BB"/>
    <w:rsid w:val="001D25A7"/>
    <w:rsid w:val="001D4E6E"/>
    <w:rsid w:val="001D5243"/>
    <w:rsid w:val="001D56B4"/>
    <w:rsid w:val="001D5785"/>
    <w:rsid w:val="001D6E0A"/>
    <w:rsid w:val="001D760C"/>
    <w:rsid w:val="001D7E97"/>
    <w:rsid w:val="001E063C"/>
    <w:rsid w:val="001E070D"/>
    <w:rsid w:val="001E09D8"/>
    <w:rsid w:val="001E0D82"/>
    <w:rsid w:val="001E41F3"/>
    <w:rsid w:val="001E5E0B"/>
    <w:rsid w:val="001E69C5"/>
    <w:rsid w:val="001E6F15"/>
    <w:rsid w:val="001E71FA"/>
    <w:rsid w:val="001F02BB"/>
    <w:rsid w:val="001F05E0"/>
    <w:rsid w:val="001F1DC8"/>
    <w:rsid w:val="001F24BD"/>
    <w:rsid w:val="001F2900"/>
    <w:rsid w:val="001F2DAB"/>
    <w:rsid w:val="001F4799"/>
    <w:rsid w:val="001F4B52"/>
    <w:rsid w:val="001F52C3"/>
    <w:rsid w:val="00200410"/>
    <w:rsid w:val="00200D57"/>
    <w:rsid w:val="00200E19"/>
    <w:rsid w:val="0020172E"/>
    <w:rsid w:val="0020187B"/>
    <w:rsid w:val="002028D1"/>
    <w:rsid w:val="0020304C"/>
    <w:rsid w:val="00203446"/>
    <w:rsid w:val="00203B06"/>
    <w:rsid w:val="00204E57"/>
    <w:rsid w:val="0020533E"/>
    <w:rsid w:val="00205CF3"/>
    <w:rsid w:val="00205E08"/>
    <w:rsid w:val="00206057"/>
    <w:rsid w:val="002060A2"/>
    <w:rsid w:val="00206F7B"/>
    <w:rsid w:val="00207076"/>
    <w:rsid w:val="00207BEF"/>
    <w:rsid w:val="00210244"/>
    <w:rsid w:val="00210F4F"/>
    <w:rsid w:val="00210FDC"/>
    <w:rsid w:val="002110DC"/>
    <w:rsid w:val="002119F3"/>
    <w:rsid w:val="00211C5A"/>
    <w:rsid w:val="00212B38"/>
    <w:rsid w:val="00213EA9"/>
    <w:rsid w:val="0021501D"/>
    <w:rsid w:val="0021681B"/>
    <w:rsid w:val="002174ED"/>
    <w:rsid w:val="00217A6B"/>
    <w:rsid w:val="002202E8"/>
    <w:rsid w:val="00220616"/>
    <w:rsid w:val="00220A12"/>
    <w:rsid w:val="002212C3"/>
    <w:rsid w:val="00223A1B"/>
    <w:rsid w:val="0022597D"/>
    <w:rsid w:val="00225F04"/>
    <w:rsid w:val="002264F4"/>
    <w:rsid w:val="00226659"/>
    <w:rsid w:val="00227F9C"/>
    <w:rsid w:val="00232C37"/>
    <w:rsid w:val="0023303B"/>
    <w:rsid w:val="002333D9"/>
    <w:rsid w:val="002356C8"/>
    <w:rsid w:val="00235D6D"/>
    <w:rsid w:val="00241961"/>
    <w:rsid w:val="00243145"/>
    <w:rsid w:val="002431EA"/>
    <w:rsid w:val="00243394"/>
    <w:rsid w:val="00243755"/>
    <w:rsid w:val="00243D38"/>
    <w:rsid w:val="00244F2A"/>
    <w:rsid w:val="00245066"/>
    <w:rsid w:val="0024775B"/>
    <w:rsid w:val="00247D08"/>
    <w:rsid w:val="002522A5"/>
    <w:rsid w:val="002523D3"/>
    <w:rsid w:val="0025308E"/>
    <w:rsid w:val="00253E87"/>
    <w:rsid w:val="00255DC4"/>
    <w:rsid w:val="00255F58"/>
    <w:rsid w:val="00255FF0"/>
    <w:rsid w:val="0026004D"/>
    <w:rsid w:val="00261347"/>
    <w:rsid w:val="00261A22"/>
    <w:rsid w:val="00262029"/>
    <w:rsid w:val="00262AEA"/>
    <w:rsid w:val="0026419E"/>
    <w:rsid w:val="00265B9B"/>
    <w:rsid w:val="00265D7A"/>
    <w:rsid w:val="0026692B"/>
    <w:rsid w:val="00267363"/>
    <w:rsid w:val="00270A44"/>
    <w:rsid w:val="0027229B"/>
    <w:rsid w:val="00273288"/>
    <w:rsid w:val="002737FB"/>
    <w:rsid w:val="00274751"/>
    <w:rsid w:val="00275D12"/>
    <w:rsid w:val="00275EDA"/>
    <w:rsid w:val="00275EFC"/>
    <w:rsid w:val="00275F52"/>
    <w:rsid w:val="00276181"/>
    <w:rsid w:val="00277B44"/>
    <w:rsid w:val="00280AA1"/>
    <w:rsid w:val="00281CD8"/>
    <w:rsid w:val="00282919"/>
    <w:rsid w:val="0028349E"/>
    <w:rsid w:val="00283DDE"/>
    <w:rsid w:val="00283E36"/>
    <w:rsid w:val="00284F7B"/>
    <w:rsid w:val="00285202"/>
    <w:rsid w:val="002860C4"/>
    <w:rsid w:val="00293463"/>
    <w:rsid w:val="002936BC"/>
    <w:rsid w:val="00293C6F"/>
    <w:rsid w:val="00293E27"/>
    <w:rsid w:val="002941FB"/>
    <w:rsid w:val="00295468"/>
    <w:rsid w:val="00295850"/>
    <w:rsid w:val="002958D9"/>
    <w:rsid w:val="00295F0A"/>
    <w:rsid w:val="002A0057"/>
    <w:rsid w:val="002A11D3"/>
    <w:rsid w:val="002A12FB"/>
    <w:rsid w:val="002A2C1F"/>
    <w:rsid w:val="002A45BA"/>
    <w:rsid w:val="002A4BB7"/>
    <w:rsid w:val="002A4D8B"/>
    <w:rsid w:val="002A622E"/>
    <w:rsid w:val="002A6B19"/>
    <w:rsid w:val="002A6D98"/>
    <w:rsid w:val="002A7101"/>
    <w:rsid w:val="002A7849"/>
    <w:rsid w:val="002B0C57"/>
    <w:rsid w:val="002B0EB5"/>
    <w:rsid w:val="002B12F7"/>
    <w:rsid w:val="002B2847"/>
    <w:rsid w:val="002B4334"/>
    <w:rsid w:val="002B4CF1"/>
    <w:rsid w:val="002B4E0F"/>
    <w:rsid w:val="002B5741"/>
    <w:rsid w:val="002B5BEE"/>
    <w:rsid w:val="002B654C"/>
    <w:rsid w:val="002B7860"/>
    <w:rsid w:val="002B7C43"/>
    <w:rsid w:val="002C1706"/>
    <w:rsid w:val="002C1CF3"/>
    <w:rsid w:val="002C2398"/>
    <w:rsid w:val="002C258D"/>
    <w:rsid w:val="002C351A"/>
    <w:rsid w:val="002C4C0E"/>
    <w:rsid w:val="002C4F9D"/>
    <w:rsid w:val="002C50C6"/>
    <w:rsid w:val="002C555D"/>
    <w:rsid w:val="002C5663"/>
    <w:rsid w:val="002C5E85"/>
    <w:rsid w:val="002D00E5"/>
    <w:rsid w:val="002D0733"/>
    <w:rsid w:val="002D191A"/>
    <w:rsid w:val="002D231B"/>
    <w:rsid w:val="002D3E0E"/>
    <w:rsid w:val="002D3F64"/>
    <w:rsid w:val="002D4056"/>
    <w:rsid w:val="002D447B"/>
    <w:rsid w:val="002D6824"/>
    <w:rsid w:val="002E0F49"/>
    <w:rsid w:val="002E1EE8"/>
    <w:rsid w:val="002E3021"/>
    <w:rsid w:val="002E3947"/>
    <w:rsid w:val="002E3B7C"/>
    <w:rsid w:val="002E4205"/>
    <w:rsid w:val="002E5F4D"/>
    <w:rsid w:val="002E67F0"/>
    <w:rsid w:val="002E7C6B"/>
    <w:rsid w:val="002E7EB4"/>
    <w:rsid w:val="002F1A33"/>
    <w:rsid w:val="002F228E"/>
    <w:rsid w:val="002F24CE"/>
    <w:rsid w:val="002F3EFD"/>
    <w:rsid w:val="002F404D"/>
    <w:rsid w:val="002F472A"/>
    <w:rsid w:val="002F5AF8"/>
    <w:rsid w:val="002F5C50"/>
    <w:rsid w:val="002F7AAA"/>
    <w:rsid w:val="00300B42"/>
    <w:rsid w:val="00301188"/>
    <w:rsid w:val="00301963"/>
    <w:rsid w:val="00301C0F"/>
    <w:rsid w:val="00302112"/>
    <w:rsid w:val="00302A2C"/>
    <w:rsid w:val="00302E56"/>
    <w:rsid w:val="003030DC"/>
    <w:rsid w:val="003039DA"/>
    <w:rsid w:val="00303C0A"/>
    <w:rsid w:val="00305409"/>
    <w:rsid w:val="00307CA4"/>
    <w:rsid w:val="00310823"/>
    <w:rsid w:val="00310DAD"/>
    <w:rsid w:val="0031213E"/>
    <w:rsid w:val="00312DFD"/>
    <w:rsid w:val="00313B48"/>
    <w:rsid w:val="00314CCB"/>
    <w:rsid w:val="00314DB3"/>
    <w:rsid w:val="003150AA"/>
    <w:rsid w:val="0031514D"/>
    <w:rsid w:val="00316ADC"/>
    <w:rsid w:val="00316D63"/>
    <w:rsid w:val="00317688"/>
    <w:rsid w:val="00317CC8"/>
    <w:rsid w:val="00321A0E"/>
    <w:rsid w:val="00321E2C"/>
    <w:rsid w:val="003230F1"/>
    <w:rsid w:val="0032441B"/>
    <w:rsid w:val="003244D1"/>
    <w:rsid w:val="00324CDB"/>
    <w:rsid w:val="00326021"/>
    <w:rsid w:val="00332928"/>
    <w:rsid w:val="003338C8"/>
    <w:rsid w:val="00336875"/>
    <w:rsid w:val="00337988"/>
    <w:rsid w:val="00341121"/>
    <w:rsid w:val="00341B75"/>
    <w:rsid w:val="0034209F"/>
    <w:rsid w:val="00343C53"/>
    <w:rsid w:val="0034523B"/>
    <w:rsid w:val="00345AC7"/>
    <w:rsid w:val="00346054"/>
    <w:rsid w:val="003466AD"/>
    <w:rsid w:val="00347054"/>
    <w:rsid w:val="00347873"/>
    <w:rsid w:val="0035274B"/>
    <w:rsid w:val="003527CF"/>
    <w:rsid w:val="00352EC4"/>
    <w:rsid w:val="003536C1"/>
    <w:rsid w:val="0035635D"/>
    <w:rsid w:val="003563DC"/>
    <w:rsid w:val="003565A6"/>
    <w:rsid w:val="0035760F"/>
    <w:rsid w:val="0036042E"/>
    <w:rsid w:val="003604C8"/>
    <w:rsid w:val="00360CD0"/>
    <w:rsid w:val="003615DC"/>
    <w:rsid w:val="00362568"/>
    <w:rsid w:val="00362738"/>
    <w:rsid w:val="00363E2F"/>
    <w:rsid w:val="00363F28"/>
    <w:rsid w:val="00364262"/>
    <w:rsid w:val="003645D7"/>
    <w:rsid w:val="0036497A"/>
    <w:rsid w:val="00367644"/>
    <w:rsid w:val="003678BD"/>
    <w:rsid w:val="00370AB3"/>
    <w:rsid w:val="0037104E"/>
    <w:rsid w:val="00373587"/>
    <w:rsid w:val="003735BE"/>
    <w:rsid w:val="00375141"/>
    <w:rsid w:val="00375852"/>
    <w:rsid w:val="0037698A"/>
    <w:rsid w:val="003801B7"/>
    <w:rsid w:val="003803C1"/>
    <w:rsid w:val="003807FC"/>
    <w:rsid w:val="00380E2C"/>
    <w:rsid w:val="003810CA"/>
    <w:rsid w:val="00381B4C"/>
    <w:rsid w:val="00383123"/>
    <w:rsid w:val="003831ED"/>
    <w:rsid w:val="00383682"/>
    <w:rsid w:val="00383DBB"/>
    <w:rsid w:val="00384511"/>
    <w:rsid w:val="00385405"/>
    <w:rsid w:val="00385BF6"/>
    <w:rsid w:val="00386A4B"/>
    <w:rsid w:val="003917CB"/>
    <w:rsid w:val="003926AA"/>
    <w:rsid w:val="00394788"/>
    <w:rsid w:val="00396C61"/>
    <w:rsid w:val="003972ED"/>
    <w:rsid w:val="003A004F"/>
    <w:rsid w:val="003A1C0C"/>
    <w:rsid w:val="003A1CE2"/>
    <w:rsid w:val="003A2642"/>
    <w:rsid w:val="003A3641"/>
    <w:rsid w:val="003A4085"/>
    <w:rsid w:val="003A4A87"/>
    <w:rsid w:val="003A4C43"/>
    <w:rsid w:val="003A4ECC"/>
    <w:rsid w:val="003A4F1C"/>
    <w:rsid w:val="003A4FC0"/>
    <w:rsid w:val="003A5098"/>
    <w:rsid w:val="003A79DD"/>
    <w:rsid w:val="003B0128"/>
    <w:rsid w:val="003B02AC"/>
    <w:rsid w:val="003B06ED"/>
    <w:rsid w:val="003B27A7"/>
    <w:rsid w:val="003B360F"/>
    <w:rsid w:val="003B374F"/>
    <w:rsid w:val="003B4BD6"/>
    <w:rsid w:val="003B713D"/>
    <w:rsid w:val="003C17B4"/>
    <w:rsid w:val="003C1B8E"/>
    <w:rsid w:val="003C1DE9"/>
    <w:rsid w:val="003C27E6"/>
    <w:rsid w:val="003C4D7F"/>
    <w:rsid w:val="003C5B1C"/>
    <w:rsid w:val="003C6E43"/>
    <w:rsid w:val="003C70CF"/>
    <w:rsid w:val="003C7BB8"/>
    <w:rsid w:val="003C7D32"/>
    <w:rsid w:val="003D0759"/>
    <w:rsid w:val="003D0B08"/>
    <w:rsid w:val="003D103F"/>
    <w:rsid w:val="003D2F71"/>
    <w:rsid w:val="003D3570"/>
    <w:rsid w:val="003D54FA"/>
    <w:rsid w:val="003D5B65"/>
    <w:rsid w:val="003D66EB"/>
    <w:rsid w:val="003D716B"/>
    <w:rsid w:val="003D738A"/>
    <w:rsid w:val="003D7B29"/>
    <w:rsid w:val="003E0222"/>
    <w:rsid w:val="003E0E5A"/>
    <w:rsid w:val="003E149A"/>
    <w:rsid w:val="003E1A36"/>
    <w:rsid w:val="003E316D"/>
    <w:rsid w:val="003E34C7"/>
    <w:rsid w:val="003E3DD4"/>
    <w:rsid w:val="003E544D"/>
    <w:rsid w:val="003E5D3B"/>
    <w:rsid w:val="003E6D8A"/>
    <w:rsid w:val="003E705F"/>
    <w:rsid w:val="003F0BB2"/>
    <w:rsid w:val="003F1537"/>
    <w:rsid w:val="003F1645"/>
    <w:rsid w:val="003F18E2"/>
    <w:rsid w:val="003F2400"/>
    <w:rsid w:val="003F31F2"/>
    <w:rsid w:val="003F3B11"/>
    <w:rsid w:val="0040016B"/>
    <w:rsid w:val="0040163E"/>
    <w:rsid w:val="004037E8"/>
    <w:rsid w:val="004040A8"/>
    <w:rsid w:val="004109D2"/>
    <w:rsid w:val="00410D44"/>
    <w:rsid w:val="00411BE0"/>
    <w:rsid w:val="00411CE0"/>
    <w:rsid w:val="004120C1"/>
    <w:rsid w:val="004129D6"/>
    <w:rsid w:val="00414254"/>
    <w:rsid w:val="00416EFC"/>
    <w:rsid w:val="00417F13"/>
    <w:rsid w:val="00420051"/>
    <w:rsid w:val="00420C31"/>
    <w:rsid w:val="00420E8A"/>
    <w:rsid w:val="00422350"/>
    <w:rsid w:val="0042343D"/>
    <w:rsid w:val="00423FE3"/>
    <w:rsid w:val="0042414F"/>
    <w:rsid w:val="004242F1"/>
    <w:rsid w:val="0042487B"/>
    <w:rsid w:val="00426A9A"/>
    <w:rsid w:val="0042747D"/>
    <w:rsid w:val="00427C49"/>
    <w:rsid w:val="004300A0"/>
    <w:rsid w:val="00430CE9"/>
    <w:rsid w:val="00430D44"/>
    <w:rsid w:val="004315EE"/>
    <w:rsid w:val="00432A6B"/>
    <w:rsid w:val="0043357A"/>
    <w:rsid w:val="00434B77"/>
    <w:rsid w:val="0043544E"/>
    <w:rsid w:val="00436371"/>
    <w:rsid w:val="00436A9F"/>
    <w:rsid w:val="00437331"/>
    <w:rsid w:val="0044026A"/>
    <w:rsid w:val="004406DB"/>
    <w:rsid w:val="0044198C"/>
    <w:rsid w:val="00441EC5"/>
    <w:rsid w:val="00442A36"/>
    <w:rsid w:val="00442D34"/>
    <w:rsid w:val="00443150"/>
    <w:rsid w:val="00443483"/>
    <w:rsid w:val="00444831"/>
    <w:rsid w:val="00444983"/>
    <w:rsid w:val="00444BE6"/>
    <w:rsid w:val="0044550D"/>
    <w:rsid w:val="0045024A"/>
    <w:rsid w:val="004509F6"/>
    <w:rsid w:val="00451663"/>
    <w:rsid w:val="00451F36"/>
    <w:rsid w:val="00452165"/>
    <w:rsid w:val="00453394"/>
    <w:rsid w:val="00453FE3"/>
    <w:rsid w:val="00454CCC"/>
    <w:rsid w:val="00455B43"/>
    <w:rsid w:val="0045787F"/>
    <w:rsid w:val="00457CBC"/>
    <w:rsid w:val="00457E1B"/>
    <w:rsid w:val="00460D1A"/>
    <w:rsid w:val="00462386"/>
    <w:rsid w:val="00462935"/>
    <w:rsid w:val="00464520"/>
    <w:rsid w:val="00464F27"/>
    <w:rsid w:val="00466F11"/>
    <w:rsid w:val="00467FA8"/>
    <w:rsid w:val="00471092"/>
    <w:rsid w:val="00471B88"/>
    <w:rsid w:val="004725B8"/>
    <w:rsid w:val="00473E0E"/>
    <w:rsid w:val="00473FA1"/>
    <w:rsid w:val="00474662"/>
    <w:rsid w:val="00474AFB"/>
    <w:rsid w:val="00474CE1"/>
    <w:rsid w:val="00474CEE"/>
    <w:rsid w:val="004762DD"/>
    <w:rsid w:val="0047737D"/>
    <w:rsid w:val="0048071D"/>
    <w:rsid w:val="00480933"/>
    <w:rsid w:val="00480B01"/>
    <w:rsid w:val="004814D7"/>
    <w:rsid w:val="004815C8"/>
    <w:rsid w:val="00481D50"/>
    <w:rsid w:val="0048379E"/>
    <w:rsid w:val="00483B4A"/>
    <w:rsid w:val="00483B93"/>
    <w:rsid w:val="00483CE2"/>
    <w:rsid w:val="0048412F"/>
    <w:rsid w:val="0048681D"/>
    <w:rsid w:val="00486F13"/>
    <w:rsid w:val="0048714D"/>
    <w:rsid w:val="0048773D"/>
    <w:rsid w:val="00490896"/>
    <w:rsid w:val="00490AC4"/>
    <w:rsid w:val="0049345F"/>
    <w:rsid w:val="004936FE"/>
    <w:rsid w:val="004948D4"/>
    <w:rsid w:val="00495B32"/>
    <w:rsid w:val="00495CB3"/>
    <w:rsid w:val="00495F75"/>
    <w:rsid w:val="004969C6"/>
    <w:rsid w:val="00496A12"/>
    <w:rsid w:val="00496DE9"/>
    <w:rsid w:val="00497A57"/>
    <w:rsid w:val="004A06FA"/>
    <w:rsid w:val="004A1958"/>
    <w:rsid w:val="004A2BD6"/>
    <w:rsid w:val="004A461B"/>
    <w:rsid w:val="004A4FEF"/>
    <w:rsid w:val="004A7485"/>
    <w:rsid w:val="004A7671"/>
    <w:rsid w:val="004B0EEF"/>
    <w:rsid w:val="004B184C"/>
    <w:rsid w:val="004B1EC1"/>
    <w:rsid w:val="004B329D"/>
    <w:rsid w:val="004B3939"/>
    <w:rsid w:val="004B3E12"/>
    <w:rsid w:val="004B49FD"/>
    <w:rsid w:val="004B4FE2"/>
    <w:rsid w:val="004B748A"/>
    <w:rsid w:val="004B75B7"/>
    <w:rsid w:val="004B7F14"/>
    <w:rsid w:val="004C0356"/>
    <w:rsid w:val="004C1BE2"/>
    <w:rsid w:val="004C1D54"/>
    <w:rsid w:val="004C2AA5"/>
    <w:rsid w:val="004C2AF8"/>
    <w:rsid w:val="004C35DE"/>
    <w:rsid w:val="004C4E81"/>
    <w:rsid w:val="004C5188"/>
    <w:rsid w:val="004C56D6"/>
    <w:rsid w:val="004C6CA9"/>
    <w:rsid w:val="004C75BF"/>
    <w:rsid w:val="004C7D72"/>
    <w:rsid w:val="004D0F63"/>
    <w:rsid w:val="004D0FE6"/>
    <w:rsid w:val="004D1AD3"/>
    <w:rsid w:val="004D218B"/>
    <w:rsid w:val="004D2A8A"/>
    <w:rsid w:val="004D2DDB"/>
    <w:rsid w:val="004D4CFF"/>
    <w:rsid w:val="004D60CB"/>
    <w:rsid w:val="004D6B7E"/>
    <w:rsid w:val="004E01DA"/>
    <w:rsid w:val="004E0E63"/>
    <w:rsid w:val="004E1161"/>
    <w:rsid w:val="004E143A"/>
    <w:rsid w:val="004E1D17"/>
    <w:rsid w:val="004E290D"/>
    <w:rsid w:val="004E2C5A"/>
    <w:rsid w:val="004E2DA0"/>
    <w:rsid w:val="004E3244"/>
    <w:rsid w:val="004E3465"/>
    <w:rsid w:val="004E35E1"/>
    <w:rsid w:val="004E537A"/>
    <w:rsid w:val="004E5EA6"/>
    <w:rsid w:val="004E6135"/>
    <w:rsid w:val="004E6B13"/>
    <w:rsid w:val="004E6DC9"/>
    <w:rsid w:val="004F0400"/>
    <w:rsid w:val="004F1436"/>
    <w:rsid w:val="004F1A59"/>
    <w:rsid w:val="004F1F01"/>
    <w:rsid w:val="004F3748"/>
    <w:rsid w:val="004F4AAA"/>
    <w:rsid w:val="004F61F5"/>
    <w:rsid w:val="004F7041"/>
    <w:rsid w:val="004F7488"/>
    <w:rsid w:val="00502095"/>
    <w:rsid w:val="00503A1F"/>
    <w:rsid w:val="00504CAE"/>
    <w:rsid w:val="00504FEB"/>
    <w:rsid w:val="005053F4"/>
    <w:rsid w:val="0050749F"/>
    <w:rsid w:val="005076BB"/>
    <w:rsid w:val="00507A5C"/>
    <w:rsid w:val="00510914"/>
    <w:rsid w:val="005129E8"/>
    <w:rsid w:val="00514BEC"/>
    <w:rsid w:val="00514D73"/>
    <w:rsid w:val="00514E5C"/>
    <w:rsid w:val="005155D6"/>
    <w:rsid w:val="00515763"/>
    <w:rsid w:val="0051580D"/>
    <w:rsid w:val="0051681B"/>
    <w:rsid w:val="0052120D"/>
    <w:rsid w:val="0052122E"/>
    <w:rsid w:val="00521A50"/>
    <w:rsid w:val="0052608E"/>
    <w:rsid w:val="00526C21"/>
    <w:rsid w:val="00527930"/>
    <w:rsid w:val="00527E8D"/>
    <w:rsid w:val="005305EA"/>
    <w:rsid w:val="00534436"/>
    <w:rsid w:val="00534A0D"/>
    <w:rsid w:val="00534FAF"/>
    <w:rsid w:val="005353F0"/>
    <w:rsid w:val="00535999"/>
    <w:rsid w:val="005373CC"/>
    <w:rsid w:val="00537C09"/>
    <w:rsid w:val="00537F52"/>
    <w:rsid w:val="0054057E"/>
    <w:rsid w:val="00540C7E"/>
    <w:rsid w:val="00540CE5"/>
    <w:rsid w:val="00541762"/>
    <w:rsid w:val="00542961"/>
    <w:rsid w:val="00543905"/>
    <w:rsid w:val="00544192"/>
    <w:rsid w:val="00544887"/>
    <w:rsid w:val="00544C58"/>
    <w:rsid w:val="005453BE"/>
    <w:rsid w:val="00545825"/>
    <w:rsid w:val="005458D3"/>
    <w:rsid w:val="0055128E"/>
    <w:rsid w:val="0055142B"/>
    <w:rsid w:val="005517F3"/>
    <w:rsid w:val="00551863"/>
    <w:rsid w:val="0055344D"/>
    <w:rsid w:val="0055478F"/>
    <w:rsid w:val="005552C0"/>
    <w:rsid w:val="00555518"/>
    <w:rsid w:val="00555CD5"/>
    <w:rsid w:val="005568E9"/>
    <w:rsid w:val="00556E5D"/>
    <w:rsid w:val="00560801"/>
    <w:rsid w:val="00561467"/>
    <w:rsid w:val="00561870"/>
    <w:rsid w:val="00562843"/>
    <w:rsid w:val="005634BD"/>
    <w:rsid w:val="005659E7"/>
    <w:rsid w:val="00565D55"/>
    <w:rsid w:val="00565F08"/>
    <w:rsid w:val="0057083A"/>
    <w:rsid w:val="0057094C"/>
    <w:rsid w:val="00571884"/>
    <w:rsid w:val="005726F5"/>
    <w:rsid w:val="00573DCB"/>
    <w:rsid w:val="00575B9B"/>
    <w:rsid w:val="0057650D"/>
    <w:rsid w:val="0057703E"/>
    <w:rsid w:val="00577B04"/>
    <w:rsid w:val="00582C2D"/>
    <w:rsid w:val="00582D6E"/>
    <w:rsid w:val="0058338F"/>
    <w:rsid w:val="005833C2"/>
    <w:rsid w:val="005842EC"/>
    <w:rsid w:val="00584A96"/>
    <w:rsid w:val="00585171"/>
    <w:rsid w:val="00586B4A"/>
    <w:rsid w:val="00587BCE"/>
    <w:rsid w:val="00587C38"/>
    <w:rsid w:val="00592B27"/>
    <w:rsid w:val="00592D74"/>
    <w:rsid w:val="00593222"/>
    <w:rsid w:val="00596977"/>
    <w:rsid w:val="00596EC8"/>
    <w:rsid w:val="00597282"/>
    <w:rsid w:val="005A01FB"/>
    <w:rsid w:val="005A0283"/>
    <w:rsid w:val="005A06E0"/>
    <w:rsid w:val="005A0BA9"/>
    <w:rsid w:val="005A1A4A"/>
    <w:rsid w:val="005A215F"/>
    <w:rsid w:val="005A3574"/>
    <w:rsid w:val="005A3FDA"/>
    <w:rsid w:val="005A5BCD"/>
    <w:rsid w:val="005A6244"/>
    <w:rsid w:val="005A67CF"/>
    <w:rsid w:val="005A6991"/>
    <w:rsid w:val="005A7314"/>
    <w:rsid w:val="005A75C4"/>
    <w:rsid w:val="005A79D8"/>
    <w:rsid w:val="005B0B61"/>
    <w:rsid w:val="005B2778"/>
    <w:rsid w:val="005B2C57"/>
    <w:rsid w:val="005B4372"/>
    <w:rsid w:val="005B4917"/>
    <w:rsid w:val="005B5717"/>
    <w:rsid w:val="005B5FC2"/>
    <w:rsid w:val="005B70B1"/>
    <w:rsid w:val="005C04B8"/>
    <w:rsid w:val="005C106F"/>
    <w:rsid w:val="005C37F3"/>
    <w:rsid w:val="005C39D2"/>
    <w:rsid w:val="005C5465"/>
    <w:rsid w:val="005C5A4C"/>
    <w:rsid w:val="005C66C3"/>
    <w:rsid w:val="005C6FCB"/>
    <w:rsid w:val="005D2306"/>
    <w:rsid w:val="005D286B"/>
    <w:rsid w:val="005D33FF"/>
    <w:rsid w:val="005D36E6"/>
    <w:rsid w:val="005D3C2C"/>
    <w:rsid w:val="005D3FD0"/>
    <w:rsid w:val="005D4CEA"/>
    <w:rsid w:val="005D5D90"/>
    <w:rsid w:val="005D7266"/>
    <w:rsid w:val="005D7669"/>
    <w:rsid w:val="005D7A1F"/>
    <w:rsid w:val="005E017F"/>
    <w:rsid w:val="005E1688"/>
    <w:rsid w:val="005E1838"/>
    <w:rsid w:val="005E1DEB"/>
    <w:rsid w:val="005E2715"/>
    <w:rsid w:val="005E2C44"/>
    <w:rsid w:val="005E57B7"/>
    <w:rsid w:val="005E6F86"/>
    <w:rsid w:val="005E72EE"/>
    <w:rsid w:val="005E7440"/>
    <w:rsid w:val="005E75F4"/>
    <w:rsid w:val="005F0044"/>
    <w:rsid w:val="005F01AF"/>
    <w:rsid w:val="005F19AE"/>
    <w:rsid w:val="005F1C47"/>
    <w:rsid w:val="005F1C7C"/>
    <w:rsid w:val="005F3A0F"/>
    <w:rsid w:val="005F509F"/>
    <w:rsid w:val="005F60A7"/>
    <w:rsid w:val="005F6A73"/>
    <w:rsid w:val="005F758B"/>
    <w:rsid w:val="006003E1"/>
    <w:rsid w:val="00600EF9"/>
    <w:rsid w:val="00601005"/>
    <w:rsid w:val="00602A23"/>
    <w:rsid w:val="00602BA6"/>
    <w:rsid w:val="006039A9"/>
    <w:rsid w:val="006042DE"/>
    <w:rsid w:val="00604BAC"/>
    <w:rsid w:val="00605E2C"/>
    <w:rsid w:val="0060729C"/>
    <w:rsid w:val="006072F2"/>
    <w:rsid w:val="00607835"/>
    <w:rsid w:val="00607ECA"/>
    <w:rsid w:val="00610135"/>
    <w:rsid w:val="00611667"/>
    <w:rsid w:val="006130A0"/>
    <w:rsid w:val="00614117"/>
    <w:rsid w:val="0061501D"/>
    <w:rsid w:val="00615631"/>
    <w:rsid w:val="00615F57"/>
    <w:rsid w:val="00616605"/>
    <w:rsid w:val="00616C66"/>
    <w:rsid w:val="00616CAC"/>
    <w:rsid w:val="00616CBA"/>
    <w:rsid w:val="00616E51"/>
    <w:rsid w:val="00617384"/>
    <w:rsid w:val="00617643"/>
    <w:rsid w:val="00621188"/>
    <w:rsid w:val="00623F19"/>
    <w:rsid w:val="006257ED"/>
    <w:rsid w:val="00625AB5"/>
    <w:rsid w:val="00627128"/>
    <w:rsid w:val="00627F33"/>
    <w:rsid w:val="006303C4"/>
    <w:rsid w:val="00630479"/>
    <w:rsid w:val="006305B8"/>
    <w:rsid w:val="00631943"/>
    <w:rsid w:val="006336F2"/>
    <w:rsid w:val="00633991"/>
    <w:rsid w:val="00635038"/>
    <w:rsid w:val="00635815"/>
    <w:rsid w:val="0063649F"/>
    <w:rsid w:val="00636F27"/>
    <w:rsid w:val="006431C8"/>
    <w:rsid w:val="0064472F"/>
    <w:rsid w:val="00645485"/>
    <w:rsid w:val="0064607F"/>
    <w:rsid w:val="006479E9"/>
    <w:rsid w:val="00650AEF"/>
    <w:rsid w:val="006512A1"/>
    <w:rsid w:val="00651523"/>
    <w:rsid w:val="00651892"/>
    <w:rsid w:val="00651B8F"/>
    <w:rsid w:val="00652555"/>
    <w:rsid w:val="006535C9"/>
    <w:rsid w:val="00654A9B"/>
    <w:rsid w:val="00654D52"/>
    <w:rsid w:val="00656CCB"/>
    <w:rsid w:val="0065731B"/>
    <w:rsid w:val="00657C80"/>
    <w:rsid w:val="00660BBB"/>
    <w:rsid w:val="00661091"/>
    <w:rsid w:val="00663D21"/>
    <w:rsid w:val="00663FAB"/>
    <w:rsid w:val="006663D5"/>
    <w:rsid w:val="00666D1D"/>
    <w:rsid w:val="00667010"/>
    <w:rsid w:val="00667188"/>
    <w:rsid w:val="0067096B"/>
    <w:rsid w:val="00672834"/>
    <w:rsid w:val="006738C3"/>
    <w:rsid w:val="00674012"/>
    <w:rsid w:val="00675EB0"/>
    <w:rsid w:val="00675FB0"/>
    <w:rsid w:val="00677D04"/>
    <w:rsid w:val="00681593"/>
    <w:rsid w:val="00681AC4"/>
    <w:rsid w:val="00682C60"/>
    <w:rsid w:val="00683937"/>
    <w:rsid w:val="006850C5"/>
    <w:rsid w:val="006850E9"/>
    <w:rsid w:val="006851E9"/>
    <w:rsid w:val="00686896"/>
    <w:rsid w:val="006879AF"/>
    <w:rsid w:val="00690236"/>
    <w:rsid w:val="006907A4"/>
    <w:rsid w:val="00690DF0"/>
    <w:rsid w:val="00691D5B"/>
    <w:rsid w:val="00694755"/>
    <w:rsid w:val="00694D79"/>
    <w:rsid w:val="00695056"/>
    <w:rsid w:val="00695808"/>
    <w:rsid w:val="00696791"/>
    <w:rsid w:val="006A0792"/>
    <w:rsid w:val="006A1F9C"/>
    <w:rsid w:val="006A2819"/>
    <w:rsid w:val="006A325C"/>
    <w:rsid w:val="006A4113"/>
    <w:rsid w:val="006A477D"/>
    <w:rsid w:val="006A49F1"/>
    <w:rsid w:val="006A4A50"/>
    <w:rsid w:val="006A4F3A"/>
    <w:rsid w:val="006A5335"/>
    <w:rsid w:val="006B1456"/>
    <w:rsid w:val="006B30C2"/>
    <w:rsid w:val="006B46FB"/>
    <w:rsid w:val="006B48A9"/>
    <w:rsid w:val="006B590C"/>
    <w:rsid w:val="006B6C9E"/>
    <w:rsid w:val="006B789E"/>
    <w:rsid w:val="006C009A"/>
    <w:rsid w:val="006C0D06"/>
    <w:rsid w:val="006C16B9"/>
    <w:rsid w:val="006C214A"/>
    <w:rsid w:val="006C2272"/>
    <w:rsid w:val="006C3742"/>
    <w:rsid w:val="006C3854"/>
    <w:rsid w:val="006C47E7"/>
    <w:rsid w:val="006C715A"/>
    <w:rsid w:val="006C74CD"/>
    <w:rsid w:val="006C77ED"/>
    <w:rsid w:val="006D01D3"/>
    <w:rsid w:val="006D306E"/>
    <w:rsid w:val="006D3A6D"/>
    <w:rsid w:val="006D52AE"/>
    <w:rsid w:val="006D5730"/>
    <w:rsid w:val="006D633E"/>
    <w:rsid w:val="006D70D0"/>
    <w:rsid w:val="006D7A12"/>
    <w:rsid w:val="006E1F56"/>
    <w:rsid w:val="006E21FB"/>
    <w:rsid w:val="006E2764"/>
    <w:rsid w:val="006E3314"/>
    <w:rsid w:val="006E39ED"/>
    <w:rsid w:val="006E3F87"/>
    <w:rsid w:val="006E47FD"/>
    <w:rsid w:val="006E599A"/>
    <w:rsid w:val="006E5D48"/>
    <w:rsid w:val="006E5F5D"/>
    <w:rsid w:val="006E73C4"/>
    <w:rsid w:val="006F092E"/>
    <w:rsid w:val="006F173E"/>
    <w:rsid w:val="006F2275"/>
    <w:rsid w:val="006F2BB1"/>
    <w:rsid w:val="006F5D6C"/>
    <w:rsid w:val="006F5EBF"/>
    <w:rsid w:val="006F5F8B"/>
    <w:rsid w:val="006F6193"/>
    <w:rsid w:val="006F74F9"/>
    <w:rsid w:val="007006FC"/>
    <w:rsid w:val="007008A4"/>
    <w:rsid w:val="00701C5B"/>
    <w:rsid w:val="00703659"/>
    <w:rsid w:val="0070403C"/>
    <w:rsid w:val="0070411E"/>
    <w:rsid w:val="0070628F"/>
    <w:rsid w:val="00706710"/>
    <w:rsid w:val="00710AB7"/>
    <w:rsid w:val="00711447"/>
    <w:rsid w:val="007120AE"/>
    <w:rsid w:val="007120F4"/>
    <w:rsid w:val="007137AB"/>
    <w:rsid w:val="00713A42"/>
    <w:rsid w:val="00713B03"/>
    <w:rsid w:val="00713B40"/>
    <w:rsid w:val="00714068"/>
    <w:rsid w:val="00714355"/>
    <w:rsid w:val="007145F2"/>
    <w:rsid w:val="007157B2"/>
    <w:rsid w:val="00715F3C"/>
    <w:rsid w:val="00715F69"/>
    <w:rsid w:val="007165A0"/>
    <w:rsid w:val="0071673F"/>
    <w:rsid w:val="0071768C"/>
    <w:rsid w:val="00717A21"/>
    <w:rsid w:val="00720F7C"/>
    <w:rsid w:val="00721673"/>
    <w:rsid w:val="0072180B"/>
    <w:rsid w:val="00721BBA"/>
    <w:rsid w:val="00721F6F"/>
    <w:rsid w:val="0072292C"/>
    <w:rsid w:val="00723E83"/>
    <w:rsid w:val="00724112"/>
    <w:rsid w:val="00726D83"/>
    <w:rsid w:val="00727278"/>
    <w:rsid w:val="00727E73"/>
    <w:rsid w:val="007319D5"/>
    <w:rsid w:val="007331C7"/>
    <w:rsid w:val="00733BB9"/>
    <w:rsid w:val="00735465"/>
    <w:rsid w:val="00735B72"/>
    <w:rsid w:val="007362B9"/>
    <w:rsid w:val="007365DD"/>
    <w:rsid w:val="00737D6B"/>
    <w:rsid w:val="0074196E"/>
    <w:rsid w:val="00743550"/>
    <w:rsid w:val="0074380F"/>
    <w:rsid w:val="0074507F"/>
    <w:rsid w:val="00745F3E"/>
    <w:rsid w:val="00746FD4"/>
    <w:rsid w:val="00747830"/>
    <w:rsid w:val="007502FA"/>
    <w:rsid w:val="00750ECB"/>
    <w:rsid w:val="0075180D"/>
    <w:rsid w:val="00751D9D"/>
    <w:rsid w:val="007547E0"/>
    <w:rsid w:val="00755C0C"/>
    <w:rsid w:val="0076004E"/>
    <w:rsid w:val="007607A4"/>
    <w:rsid w:val="00761307"/>
    <w:rsid w:val="00761677"/>
    <w:rsid w:val="007634C8"/>
    <w:rsid w:val="00763EB8"/>
    <w:rsid w:val="00764659"/>
    <w:rsid w:val="00765554"/>
    <w:rsid w:val="00765685"/>
    <w:rsid w:val="0076591D"/>
    <w:rsid w:val="00765E55"/>
    <w:rsid w:val="007663BB"/>
    <w:rsid w:val="007677A9"/>
    <w:rsid w:val="00770839"/>
    <w:rsid w:val="00770C60"/>
    <w:rsid w:val="00770D5F"/>
    <w:rsid w:val="0077174D"/>
    <w:rsid w:val="00771D02"/>
    <w:rsid w:val="0077233A"/>
    <w:rsid w:val="0077308A"/>
    <w:rsid w:val="007736D7"/>
    <w:rsid w:val="00773B47"/>
    <w:rsid w:val="00774F2E"/>
    <w:rsid w:val="00775E08"/>
    <w:rsid w:val="00776E5F"/>
    <w:rsid w:val="007817A5"/>
    <w:rsid w:val="00782036"/>
    <w:rsid w:val="00782254"/>
    <w:rsid w:val="007829EE"/>
    <w:rsid w:val="0078320C"/>
    <w:rsid w:val="007835EF"/>
    <w:rsid w:val="00783DD5"/>
    <w:rsid w:val="00784537"/>
    <w:rsid w:val="0079092B"/>
    <w:rsid w:val="00792342"/>
    <w:rsid w:val="00792FD5"/>
    <w:rsid w:val="00793450"/>
    <w:rsid w:val="00794BFD"/>
    <w:rsid w:val="00795D71"/>
    <w:rsid w:val="00796520"/>
    <w:rsid w:val="00796E91"/>
    <w:rsid w:val="00797AA9"/>
    <w:rsid w:val="007A0B32"/>
    <w:rsid w:val="007A12C7"/>
    <w:rsid w:val="007A1CCE"/>
    <w:rsid w:val="007A27FB"/>
    <w:rsid w:val="007A2F5B"/>
    <w:rsid w:val="007A458A"/>
    <w:rsid w:val="007A4B0F"/>
    <w:rsid w:val="007A5D70"/>
    <w:rsid w:val="007A750D"/>
    <w:rsid w:val="007B08FF"/>
    <w:rsid w:val="007B0F89"/>
    <w:rsid w:val="007B2612"/>
    <w:rsid w:val="007B2B4E"/>
    <w:rsid w:val="007B2D64"/>
    <w:rsid w:val="007B512A"/>
    <w:rsid w:val="007B540F"/>
    <w:rsid w:val="007B5CB6"/>
    <w:rsid w:val="007B5EB0"/>
    <w:rsid w:val="007B6897"/>
    <w:rsid w:val="007B7655"/>
    <w:rsid w:val="007B774C"/>
    <w:rsid w:val="007B7D0B"/>
    <w:rsid w:val="007B7DD4"/>
    <w:rsid w:val="007B7E42"/>
    <w:rsid w:val="007B7EA1"/>
    <w:rsid w:val="007B7EE4"/>
    <w:rsid w:val="007B7FC5"/>
    <w:rsid w:val="007C0CEF"/>
    <w:rsid w:val="007C1584"/>
    <w:rsid w:val="007C19D1"/>
    <w:rsid w:val="007C2097"/>
    <w:rsid w:val="007C2536"/>
    <w:rsid w:val="007C4B1D"/>
    <w:rsid w:val="007C53AC"/>
    <w:rsid w:val="007C643A"/>
    <w:rsid w:val="007C6A33"/>
    <w:rsid w:val="007C6FC5"/>
    <w:rsid w:val="007C7C38"/>
    <w:rsid w:val="007D0925"/>
    <w:rsid w:val="007D0BEE"/>
    <w:rsid w:val="007D1118"/>
    <w:rsid w:val="007D1570"/>
    <w:rsid w:val="007D3DDB"/>
    <w:rsid w:val="007D4544"/>
    <w:rsid w:val="007D4FDF"/>
    <w:rsid w:val="007D6A07"/>
    <w:rsid w:val="007D6B49"/>
    <w:rsid w:val="007D720E"/>
    <w:rsid w:val="007D748C"/>
    <w:rsid w:val="007D7780"/>
    <w:rsid w:val="007D792B"/>
    <w:rsid w:val="007E04AD"/>
    <w:rsid w:val="007E0F50"/>
    <w:rsid w:val="007E199B"/>
    <w:rsid w:val="007E1F3C"/>
    <w:rsid w:val="007E2480"/>
    <w:rsid w:val="007E2EE1"/>
    <w:rsid w:val="007E3638"/>
    <w:rsid w:val="007E56C1"/>
    <w:rsid w:val="007E6B57"/>
    <w:rsid w:val="007E78D5"/>
    <w:rsid w:val="007F087A"/>
    <w:rsid w:val="007F41D1"/>
    <w:rsid w:val="007F43F0"/>
    <w:rsid w:val="007F4677"/>
    <w:rsid w:val="007F4A6D"/>
    <w:rsid w:val="007F7200"/>
    <w:rsid w:val="007F7C4C"/>
    <w:rsid w:val="007F7C71"/>
    <w:rsid w:val="007F7FA5"/>
    <w:rsid w:val="00800C5B"/>
    <w:rsid w:val="00801717"/>
    <w:rsid w:val="0080296D"/>
    <w:rsid w:val="00803419"/>
    <w:rsid w:val="008036C0"/>
    <w:rsid w:val="00803783"/>
    <w:rsid w:val="00804F83"/>
    <w:rsid w:val="00805214"/>
    <w:rsid w:val="008059A1"/>
    <w:rsid w:val="008066FB"/>
    <w:rsid w:val="0081006D"/>
    <w:rsid w:val="00810233"/>
    <w:rsid w:val="00810476"/>
    <w:rsid w:val="00811341"/>
    <w:rsid w:val="008114B6"/>
    <w:rsid w:val="008116FD"/>
    <w:rsid w:val="0081182E"/>
    <w:rsid w:val="00811971"/>
    <w:rsid w:val="00811A87"/>
    <w:rsid w:val="008120CC"/>
    <w:rsid w:val="0081307E"/>
    <w:rsid w:val="008136B4"/>
    <w:rsid w:val="00814B1D"/>
    <w:rsid w:val="008150D9"/>
    <w:rsid w:val="008153BC"/>
    <w:rsid w:val="00815BF3"/>
    <w:rsid w:val="00817E80"/>
    <w:rsid w:val="0082193C"/>
    <w:rsid w:val="00821DCD"/>
    <w:rsid w:val="008225B3"/>
    <w:rsid w:val="008231B8"/>
    <w:rsid w:val="0082443E"/>
    <w:rsid w:val="008257C6"/>
    <w:rsid w:val="008269E1"/>
    <w:rsid w:val="00826BD9"/>
    <w:rsid w:val="008279FA"/>
    <w:rsid w:val="00830210"/>
    <w:rsid w:val="0083046E"/>
    <w:rsid w:val="00830614"/>
    <w:rsid w:val="00830921"/>
    <w:rsid w:val="00830951"/>
    <w:rsid w:val="00832512"/>
    <w:rsid w:val="00832865"/>
    <w:rsid w:val="008342E4"/>
    <w:rsid w:val="0083492C"/>
    <w:rsid w:val="00834C6A"/>
    <w:rsid w:val="00836B28"/>
    <w:rsid w:val="00840421"/>
    <w:rsid w:val="0084087A"/>
    <w:rsid w:val="008411FB"/>
    <w:rsid w:val="00841427"/>
    <w:rsid w:val="00841859"/>
    <w:rsid w:val="008419BD"/>
    <w:rsid w:val="00842F7C"/>
    <w:rsid w:val="008430C1"/>
    <w:rsid w:val="00843928"/>
    <w:rsid w:val="00843A07"/>
    <w:rsid w:val="00843B34"/>
    <w:rsid w:val="008440C5"/>
    <w:rsid w:val="008441D4"/>
    <w:rsid w:val="00844754"/>
    <w:rsid w:val="00845D99"/>
    <w:rsid w:val="008467E1"/>
    <w:rsid w:val="00846B44"/>
    <w:rsid w:val="008471A4"/>
    <w:rsid w:val="0084737B"/>
    <w:rsid w:val="008478D3"/>
    <w:rsid w:val="0085074D"/>
    <w:rsid w:val="00851657"/>
    <w:rsid w:val="00852D8A"/>
    <w:rsid w:val="00852EAD"/>
    <w:rsid w:val="00853ACF"/>
    <w:rsid w:val="00853B65"/>
    <w:rsid w:val="00853B79"/>
    <w:rsid w:val="008547BB"/>
    <w:rsid w:val="0085523B"/>
    <w:rsid w:val="00855297"/>
    <w:rsid w:val="00856BAA"/>
    <w:rsid w:val="00857DC4"/>
    <w:rsid w:val="0086103D"/>
    <w:rsid w:val="00861E73"/>
    <w:rsid w:val="008626E7"/>
    <w:rsid w:val="00862D95"/>
    <w:rsid w:val="00862F3D"/>
    <w:rsid w:val="008635AB"/>
    <w:rsid w:val="008642A7"/>
    <w:rsid w:val="00865313"/>
    <w:rsid w:val="00865780"/>
    <w:rsid w:val="0086588F"/>
    <w:rsid w:val="00866091"/>
    <w:rsid w:val="008666D1"/>
    <w:rsid w:val="00866812"/>
    <w:rsid w:val="00866E14"/>
    <w:rsid w:val="0086789B"/>
    <w:rsid w:val="0087076B"/>
    <w:rsid w:val="008709BE"/>
    <w:rsid w:val="00870EE7"/>
    <w:rsid w:val="008717DD"/>
    <w:rsid w:val="00872CED"/>
    <w:rsid w:val="0087365F"/>
    <w:rsid w:val="008741D6"/>
    <w:rsid w:val="0087433F"/>
    <w:rsid w:val="00874842"/>
    <w:rsid w:val="00876B28"/>
    <w:rsid w:val="0088013D"/>
    <w:rsid w:val="0088093D"/>
    <w:rsid w:val="008828BE"/>
    <w:rsid w:val="00882CB0"/>
    <w:rsid w:val="008832D6"/>
    <w:rsid w:val="00883843"/>
    <w:rsid w:val="0088392B"/>
    <w:rsid w:val="00883DD1"/>
    <w:rsid w:val="00884CD6"/>
    <w:rsid w:val="0088526A"/>
    <w:rsid w:val="008853DC"/>
    <w:rsid w:val="0088696D"/>
    <w:rsid w:val="008874E8"/>
    <w:rsid w:val="008875B6"/>
    <w:rsid w:val="008877EA"/>
    <w:rsid w:val="00887858"/>
    <w:rsid w:val="00887B62"/>
    <w:rsid w:val="00890528"/>
    <w:rsid w:val="00891363"/>
    <w:rsid w:val="00893A53"/>
    <w:rsid w:val="00894795"/>
    <w:rsid w:val="00894AF4"/>
    <w:rsid w:val="0089560E"/>
    <w:rsid w:val="0089641E"/>
    <w:rsid w:val="00897825"/>
    <w:rsid w:val="008A09E5"/>
    <w:rsid w:val="008A0DE8"/>
    <w:rsid w:val="008A14AD"/>
    <w:rsid w:val="008A1791"/>
    <w:rsid w:val="008A2E55"/>
    <w:rsid w:val="008A38AE"/>
    <w:rsid w:val="008A4AF8"/>
    <w:rsid w:val="008A52D6"/>
    <w:rsid w:val="008A5A71"/>
    <w:rsid w:val="008A5C6D"/>
    <w:rsid w:val="008A66C8"/>
    <w:rsid w:val="008A7566"/>
    <w:rsid w:val="008B00E0"/>
    <w:rsid w:val="008B0E8E"/>
    <w:rsid w:val="008B10C2"/>
    <w:rsid w:val="008B11F8"/>
    <w:rsid w:val="008B382E"/>
    <w:rsid w:val="008B3CE0"/>
    <w:rsid w:val="008B4878"/>
    <w:rsid w:val="008B48D4"/>
    <w:rsid w:val="008B4919"/>
    <w:rsid w:val="008B5B2A"/>
    <w:rsid w:val="008B7270"/>
    <w:rsid w:val="008B743C"/>
    <w:rsid w:val="008C06DF"/>
    <w:rsid w:val="008C1254"/>
    <w:rsid w:val="008C1A5B"/>
    <w:rsid w:val="008C3619"/>
    <w:rsid w:val="008C3943"/>
    <w:rsid w:val="008C3AF1"/>
    <w:rsid w:val="008C49FA"/>
    <w:rsid w:val="008C4F28"/>
    <w:rsid w:val="008C5064"/>
    <w:rsid w:val="008C543F"/>
    <w:rsid w:val="008C59DE"/>
    <w:rsid w:val="008C67B1"/>
    <w:rsid w:val="008C6AC0"/>
    <w:rsid w:val="008C6EF4"/>
    <w:rsid w:val="008D0F70"/>
    <w:rsid w:val="008D1F1F"/>
    <w:rsid w:val="008D2EC5"/>
    <w:rsid w:val="008D38B5"/>
    <w:rsid w:val="008D3BDC"/>
    <w:rsid w:val="008D3C52"/>
    <w:rsid w:val="008D5068"/>
    <w:rsid w:val="008D6392"/>
    <w:rsid w:val="008D6570"/>
    <w:rsid w:val="008D6F8E"/>
    <w:rsid w:val="008D7124"/>
    <w:rsid w:val="008D7305"/>
    <w:rsid w:val="008D7F04"/>
    <w:rsid w:val="008D7F8C"/>
    <w:rsid w:val="008E00F9"/>
    <w:rsid w:val="008E0D80"/>
    <w:rsid w:val="008E1D8C"/>
    <w:rsid w:val="008E1E90"/>
    <w:rsid w:val="008E28E4"/>
    <w:rsid w:val="008E3958"/>
    <w:rsid w:val="008E3A11"/>
    <w:rsid w:val="008E3C70"/>
    <w:rsid w:val="008E4994"/>
    <w:rsid w:val="008E5147"/>
    <w:rsid w:val="008E565C"/>
    <w:rsid w:val="008E6B28"/>
    <w:rsid w:val="008E6DA3"/>
    <w:rsid w:val="008E75FD"/>
    <w:rsid w:val="008E761B"/>
    <w:rsid w:val="008F02B4"/>
    <w:rsid w:val="008F189B"/>
    <w:rsid w:val="008F1A00"/>
    <w:rsid w:val="008F1B58"/>
    <w:rsid w:val="008F2B7C"/>
    <w:rsid w:val="008F2DEA"/>
    <w:rsid w:val="008F3604"/>
    <w:rsid w:val="008F4C3E"/>
    <w:rsid w:val="008F549F"/>
    <w:rsid w:val="008F65A7"/>
    <w:rsid w:val="008F686C"/>
    <w:rsid w:val="009001C6"/>
    <w:rsid w:val="00901E8E"/>
    <w:rsid w:val="009025E5"/>
    <w:rsid w:val="009026A4"/>
    <w:rsid w:val="00903682"/>
    <w:rsid w:val="00903B46"/>
    <w:rsid w:val="009040CD"/>
    <w:rsid w:val="0090501B"/>
    <w:rsid w:val="009058E6"/>
    <w:rsid w:val="00906F20"/>
    <w:rsid w:val="00915F9C"/>
    <w:rsid w:val="0092245D"/>
    <w:rsid w:val="0092317E"/>
    <w:rsid w:val="009233C5"/>
    <w:rsid w:val="00923458"/>
    <w:rsid w:val="0092453D"/>
    <w:rsid w:val="00924665"/>
    <w:rsid w:val="00924BC8"/>
    <w:rsid w:val="00925FC5"/>
    <w:rsid w:val="0092710E"/>
    <w:rsid w:val="0092773D"/>
    <w:rsid w:val="00927D2A"/>
    <w:rsid w:val="0093148D"/>
    <w:rsid w:val="0093169C"/>
    <w:rsid w:val="009323D1"/>
    <w:rsid w:val="0093290D"/>
    <w:rsid w:val="00933EC9"/>
    <w:rsid w:val="0093465F"/>
    <w:rsid w:val="009348D9"/>
    <w:rsid w:val="00934A3F"/>
    <w:rsid w:val="009354CD"/>
    <w:rsid w:val="00935BA2"/>
    <w:rsid w:val="00935F80"/>
    <w:rsid w:val="0093736D"/>
    <w:rsid w:val="00941A01"/>
    <w:rsid w:val="00941C8B"/>
    <w:rsid w:val="009430FF"/>
    <w:rsid w:val="00943F8B"/>
    <w:rsid w:val="00944CBC"/>
    <w:rsid w:val="00945761"/>
    <w:rsid w:val="00945BED"/>
    <w:rsid w:val="009460DD"/>
    <w:rsid w:val="00946149"/>
    <w:rsid w:val="0094687E"/>
    <w:rsid w:val="00950DAB"/>
    <w:rsid w:val="00951008"/>
    <w:rsid w:val="00951332"/>
    <w:rsid w:val="009519B8"/>
    <w:rsid w:val="0095390B"/>
    <w:rsid w:val="00956165"/>
    <w:rsid w:val="00956AE7"/>
    <w:rsid w:val="00956B07"/>
    <w:rsid w:val="00960073"/>
    <w:rsid w:val="00960122"/>
    <w:rsid w:val="00960590"/>
    <w:rsid w:val="009629CA"/>
    <w:rsid w:val="00962E3B"/>
    <w:rsid w:val="0096325A"/>
    <w:rsid w:val="00963904"/>
    <w:rsid w:val="009647A4"/>
    <w:rsid w:val="00965115"/>
    <w:rsid w:val="009658ED"/>
    <w:rsid w:val="009662C6"/>
    <w:rsid w:val="009662EB"/>
    <w:rsid w:val="009667AF"/>
    <w:rsid w:val="00966A49"/>
    <w:rsid w:val="00966C4D"/>
    <w:rsid w:val="00967FCA"/>
    <w:rsid w:val="00970EC6"/>
    <w:rsid w:val="009723CC"/>
    <w:rsid w:val="009729A5"/>
    <w:rsid w:val="00975BBB"/>
    <w:rsid w:val="009777D9"/>
    <w:rsid w:val="009811CE"/>
    <w:rsid w:val="0098188F"/>
    <w:rsid w:val="00984DE8"/>
    <w:rsid w:val="00985260"/>
    <w:rsid w:val="00990326"/>
    <w:rsid w:val="00990561"/>
    <w:rsid w:val="00990C15"/>
    <w:rsid w:val="00991B88"/>
    <w:rsid w:val="0099250C"/>
    <w:rsid w:val="00992B7B"/>
    <w:rsid w:val="00992F9B"/>
    <w:rsid w:val="00994A63"/>
    <w:rsid w:val="00994B13"/>
    <w:rsid w:val="009951F4"/>
    <w:rsid w:val="0099606D"/>
    <w:rsid w:val="0099651F"/>
    <w:rsid w:val="00996A59"/>
    <w:rsid w:val="00996E4D"/>
    <w:rsid w:val="00997593"/>
    <w:rsid w:val="009A04CC"/>
    <w:rsid w:val="009A0747"/>
    <w:rsid w:val="009A13BF"/>
    <w:rsid w:val="009A2613"/>
    <w:rsid w:val="009A2DEB"/>
    <w:rsid w:val="009A3168"/>
    <w:rsid w:val="009A579D"/>
    <w:rsid w:val="009A6811"/>
    <w:rsid w:val="009A6F8D"/>
    <w:rsid w:val="009A7FEA"/>
    <w:rsid w:val="009B05F4"/>
    <w:rsid w:val="009B1905"/>
    <w:rsid w:val="009B2AC7"/>
    <w:rsid w:val="009B5909"/>
    <w:rsid w:val="009B5C55"/>
    <w:rsid w:val="009B6468"/>
    <w:rsid w:val="009C3156"/>
    <w:rsid w:val="009C37B7"/>
    <w:rsid w:val="009C5A15"/>
    <w:rsid w:val="009C69CD"/>
    <w:rsid w:val="009C7E54"/>
    <w:rsid w:val="009D02C9"/>
    <w:rsid w:val="009D0A87"/>
    <w:rsid w:val="009D12FB"/>
    <w:rsid w:val="009D2AC2"/>
    <w:rsid w:val="009D2E10"/>
    <w:rsid w:val="009D37AF"/>
    <w:rsid w:val="009D4B37"/>
    <w:rsid w:val="009D4CCB"/>
    <w:rsid w:val="009D6DFB"/>
    <w:rsid w:val="009D76C5"/>
    <w:rsid w:val="009D7C9E"/>
    <w:rsid w:val="009E00D0"/>
    <w:rsid w:val="009E1405"/>
    <w:rsid w:val="009E20D0"/>
    <w:rsid w:val="009E3297"/>
    <w:rsid w:val="009E4082"/>
    <w:rsid w:val="009E42B8"/>
    <w:rsid w:val="009E444A"/>
    <w:rsid w:val="009E4CCE"/>
    <w:rsid w:val="009E509D"/>
    <w:rsid w:val="009E631B"/>
    <w:rsid w:val="009E6F55"/>
    <w:rsid w:val="009E7078"/>
    <w:rsid w:val="009F0519"/>
    <w:rsid w:val="009F1714"/>
    <w:rsid w:val="009F2290"/>
    <w:rsid w:val="009F2D35"/>
    <w:rsid w:val="009F2EEC"/>
    <w:rsid w:val="009F4388"/>
    <w:rsid w:val="009F5449"/>
    <w:rsid w:val="009F5468"/>
    <w:rsid w:val="009F56C7"/>
    <w:rsid w:val="009F63AF"/>
    <w:rsid w:val="009F6EF2"/>
    <w:rsid w:val="009F734F"/>
    <w:rsid w:val="009F7656"/>
    <w:rsid w:val="009F7784"/>
    <w:rsid w:val="00A00234"/>
    <w:rsid w:val="00A01566"/>
    <w:rsid w:val="00A01D5F"/>
    <w:rsid w:val="00A02796"/>
    <w:rsid w:val="00A028C7"/>
    <w:rsid w:val="00A04B0F"/>
    <w:rsid w:val="00A05DE9"/>
    <w:rsid w:val="00A06A66"/>
    <w:rsid w:val="00A073AA"/>
    <w:rsid w:val="00A0776E"/>
    <w:rsid w:val="00A0789F"/>
    <w:rsid w:val="00A10B53"/>
    <w:rsid w:val="00A11BCD"/>
    <w:rsid w:val="00A1205C"/>
    <w:rsid w:val="00A12F42"/>
    <w:rsid w:val="00A13060"/>
    <w:rsid w:val="00A13373"/>
    <w:rsid w:val="00A22337"/>
    <w:rsid w:val="00A224E8"/>
    <w:rsid w:val="00A22504"/>
    <w:rsid w:val="00A22999"/>
    <w:rsid w:val="00A24032"/>
    <w:rsid w:val="00A246B6"/>
    <w:rsid w:val="00A24DBA"/>
    <w:rsid w:val="00A256D7"/>
    <w:rsid w:val="00A27530"/>
    <w:rsid w:val="00A27878"/>
    <w:rsid w:val="00A27CB4"/>
    <w:rsid w:val="00A31347"/>
    <w:rsid w:val="00A323EF"/>
    <w:rsid w:val="00A3271F"/>
    <w:rsid w:val="00A327EA"/>
    <w:rsid w:val="00A328BA"/>
    <w:rsid w:val="00A32A88"/>
    <w:rsid w:val="00A3450C"/>
    <w:rsid w:val="00A34568"/>
    <w:rsid w:val="00A3474E"/>
    <w:rsid w:val="00A3504F"/>
    <w:rsid w:val="00A35F56"/>
    <w:rsid w:val="00A36590"/>
    <w:rsid w:val="00A36CB6"/>
    <w:rsid w:val="00A376EC"/>
    <w:rsid w:val="00A41F5E"/>
    <w:rsid w:val="00A436DD"/>
    <w:rsid w:val="00A43764"/>
    <w:rsid w:val="00A44EAA"/>
    <w:rsid w:val="00A45903"/>
    <w:rsid w:val="00A45B81"/>
    <w:rsid w:val="00A45EF3"/>
    <w:rsid w:val="00A46152"/>
    <w:rsid w:val="00A46D3A"/>
    <w:rsid w:val="00A472FC"/>
    <w:rsid w:val="00A47C90"/>
    <w:rsid w:val="00A47E70"/>
    <w:rsid w:val="00A50196"/>
    <w:rsid w:val="00A517CE"/>
    <w:rsid w:val="00A5360E"/>
    <w:rsid w:val="00A53C6A"/>
    <w:rsid w:val="00A54F97"/>
    <w:rsid w:val="00A556BD"/>
    <w:rsid w:val="00A56103"/>
    <w:rsid w:val="00A5649D"/>
    <w:rsid w:val="00A56D61"/>
    <w:rsid w:val="00A56FB8"/>
    <w:rsid w:val="00A57781"/>
    <w:rsid w:val="00A57C12"/>
    <w:rsid w:val="00A61D11"/>
    <w:rsid w:val="00A62A4C"/>
    <w:rsid w:val="00A62A8A"/>
    <w:rsid w:val="00A63DE3"/>
    <w:rsid w:val="00A64AAB"/>
    <w:rsid w:val="00A663C3"/>
    <w:rsid w:val="00A679EC"/>
    <w:rsid w:val="00A67D8A"/>
    <w:rsid w:val="00A70B1D"/>
    <w:rsid w:val="00A7172B"/>
    <w:rsid w:val="00A736BE"/>
    <w:rsid w:val="00A73BEC"/>
    <w:rsid w:val="00A750A9"/>
    <w:rsid w:val="00A755A8"/>
    <w:rsid w:val="00A7617F"/>
    <w:rsid w:val="00A7671C"/>
    <w:rsid w:val="00A76CCD"/>
    <w:rsid w:val="00A76EDD"/>
    <w:rsid w:val="00A76F94"/>
    <w:rsid w:val="00A8177A"/>
    <w:rsid w:val="00A82B1C"/>
    <w:rsid w:val="00A83F0D"/>
    <w:rsid w:val="00A84D04"/>
    <w:rsid w:val="00A8690E"/>
    <w:rsid w:val="00A87366"/>
    <w:rsid w:val="00A906BA"/>
    <w:rsid w:val="00A91752"/>
    <w:rsid w:val="00A92201"/>
    <w:rsid w:val="00A926B7"/>
    <w:rsid w:val="00A92855"/>
    <w:rsid w:val="00A9288E"/>
    <w:rsid w:val="00A92C42"/>
    <w:rsid w:val="00A94A2A"/>
    <w:rsid w:val="00A95771"/>
    <w:rsid w:val="00A9578E"/>
    <w:rsid w:val="00A957D6"/>
    <w:rsid w:val="00A958AA"/>
    <w:rsid w:val="00A959E2"/>
    <w:rsid w:val="00A96713"/>
    <w:rsid w:val="00AA1FDD"/>
    <w:rsid w:val="00AA2932"/>
    <w:rsid w:val="00AA29D5"/>
    <w:rsid w:val="00AA3521"/>
    <w:rsid w:val="00AA3750"/>
    <w:rsid w:val="00AA4517"/>
    <w:rsid w:val="00AA4A3E"/>
    <w:rsid w:val="00AA52F9"/>
    <w:rsid w:val="00AA55AA"/>
    <w:rsid w:val="00AA5EC6"/>
    <w:rsid w:val="00AA66C7"/>
    <w:rsid w:val="00AA6833"/>
    <w:rsid w:val="00AB0643"/>
    <w:rsid w:val="00AB08F2"/>
    <w:rsid w:val="00AB1721"/>
    <w:rsid w:val="00AB574A"/>
    <w:rsid w:val="00AB5973"/>
    <w:rsid w:val="00AB7343"/>
    <w:rsid w:val="00AB73DE"/>
    <w:rsid w:val="00AC005B"/>
    <w:rsid w:val="00AC0F5C"/>
    <w:rsid w:val="00AC1E75"/>
    <w:rsid w:val="00AC1FA7"/>
    <w:rsid w:val="00AC2665"/>
    <w:rsid w:val="00AC38E7"/>
    <w:rsid w:val="00AC42ED"/>
    <w:rsid w:val="00AC5BB5"/>
    <w:rsid w:val="00AC5F94"/>
    <w:rsid w:val="00AC5FA7"/>
    <w:rsid w:val="00AC6654"/>
    <w:rsid w:val="00AD08BA"/>
    <w:rsid w:val="00AD0D78"/>
    <w:rsid w:val="00AD1CD8"/>
    <w:rsid w:val="00AD2140"/>
    <w:rsid w:val="00AD2B9D"/>
    <w:rsid w:val="00AD2D81"/>
    <w:rsid w:val="00AD368A"/>
    <w:rsid w:val="00AD3BE8"/>
    <w:rsid w:val="00AD4BD0"/>
    <w:rsid w:val="00AD5B5C"/>
    <w:rsid w:val="00AD61A6"/>
    <w:rsid w:val="00AD6714"/>
    <w:rsid w:val="00AE07B1"/>
    <w:rsid w:val="00AE2046"/>
    <w:rsid w:val="00AE37FB"/>
    <w:rsid w:val="00AE394C"/>
    <w:rsid w:val="00AE497B"/>
    <w:rsid w:val="00AE56A7"/>
    <w:rsid w:val="00AE5F0C"/>
    <w:rsid w:val="00AE5FC1"/>
    <w:rsid w:val="00AE6786"/>
    <w:rsid w:val="00AE6CEB"/>
    <w:rsid w:val="00AE7026"/>
    <w:rsid w:val="00AE7472"/>
    <w:rsid w:val="00AE7D0C"/>
    <w:rsid w:val="00AF133A"/>
    <w:rsid w:val="00AF1368"/>
    <w:rsid w:val="00AF1A38"/>
    <w:rsid w:val="00AF2319"/>
    <w:rsid w:val="00AF28DD"/>
    <w:rsid w:val="00AF3325"/>
    <w:rsid w:val="00AF39E1"/>
    <w:rsid w:val="00AF4403"/>
    <w:rsid w:val="00AF4B41"/>
    <w:rsid w:val="00AF56D6"/>
    <w:rsid w:val="00AF631E"/>
    <w:rsid w:val="00AF64DA"/>
    <w:rsid w:val="00B01449"/>
    <w:rsid w:val="00B016A4"/>
    <w:rsid w:val="00B019DC"/>
    <w:rsid w:val="00B0220F"/>
    <w:rsid w:val="00B02264"/>
    <w:rsid w:val="00B033E1"/>
    <w:rsid w:val="00B0341B"/>
    <w:rsid w:val="00B034FE"/>
    <w:rsid w:val="00B038C8"/>
    <w:rsid w:val="00B04D56"/>
    <w:rsid w:val="00B05B10"/>
    <w:rsid w:val="00B06BAD"/>
    <w:rsid w:val="00B07856"/>
    <w:rsid w:val="00B128E2"/>
    <w:rsid w:val="00B12BBB"/>
    <w:rsid w:val="00B13091"/>
    <w:rsid w:val="00B15C81"/>
    <w:rsid w:val="00B167C3"/>
    <w:rsid w:val="00B17294"/>
    <w:rsid w:val="00B179EB"/>
    <w:rsid w:val="00B22822"/>
    <w:rsid w:val="00B22CEC"/>
    <w:rsid w:val="00B23980"/>
    <w:rsid w:val="00B25162"/>
    <w:rsid w:val="00B253F1"/>
    <w:rsid w:val="00B2567C"/>
    <w:rsid w:val="00B258BB"/>
    <w:rsid w:val="00B26273"/>
    <w:rsid w:val="00B26FCC"/>
    <w:rsid w:val="00B27E52"/>
    <w:rsid w:val="00B3074D"/>
    <w:rsid w:val="00B31194"/>
    <w:rsid w:val="00B313BA"/>
    <w:rsid w:val="00B3263A"/>
    <w:rsid w:val="00B3298C"/>
    <w:rsid w:val="00B33007"/>
    <w:rsid w:val="00B336C6"/>
    <w:rsid w:val="00B34410"/>
    <w:rsid w:val="00B3466A"/>
    <w:rsid w:val="00B34853"/>
    <w:rsid w:val="00B36319"/>
    <w:rsid w:val="00B3678A"/>
    <w:rsid w:val="00B37E79"/>
    <w:rsid w:val="00B37F05"/>
    <w:rsid w:val="00B40277"/>
    <w:rsid w:val="00B4117E"/>
    <w:rsid w:val="00B41A38"/>
    <w:rsid w:val="00B42EE4"/>
    <w:rsid w:val="00B44444"/>
    <w:rsid w:val="00B466B9"/>
    <w:rsid w:val="00B46EBE"/>
    <w:rsid w:val="00B47B3C"/>
    <w:rsid w:val="00B505FA"/>
    <w:rsid w:val="00B50BD8"/>
    <w:rsid w:val="00B50F71"/>
    <w:rsid w:val="00B51692"/>
    <w:rsid w:val="00B51E8A"/>
    <w:rsid w:val="00B52661"/>
    <w:rsid w:val="00B53695"/>
    <w:rsid w:val="00B54186"/>
    <w:rsid w:val="00B54416"/>
    <w:rsid w:val="00B5570A"/>
    <w:rsid w:val="00B5634B"/>
    <w:rsid w:val="00B57761"/>
    <w:rsid w:val="00B63642"/>
    <w:rsid w:val="00B63AE4"/>
    <w:rsid w:val="00B6424D"/>
    <w:rsid w:val="00B64BE9"/>
    <w:rsid w:val="00B66875"/>
    <w:rsid w:val="00B67222"/>
    <w:rsid w:val="00B67B97"/>
    <w:rsid w:val="00B67C06"/>
    <w:rsid w:val="00B707B9"/>
    <w:rsid w:val="00B71117"/>
    <w:rsid w:val="00B73830"/>
    <w:rsid w:val="00B738B9"/>
    <w:rsid w:val="00B74075"/>
    <w:rsid w:val="00B74B1D"/>
    <w:rsid w:val="00B75C81"/>
    <w:rsid w:val="00B76739"/>
    <w:rsid w:val="00B7732E"/>
    <w:rsid w:val="00B81580"/>
    <w:rsid w:val="00B82225"/>
    <w:rsid w:val="00B831E1"/>
    <w:rsid w:val="00B84409"/>
    <w:rsid w:val="00B85495"/>
    <w:rsid w:val="00B85611"/>
    <w:rsid w:val="00B873CD"/>
    <w:rsid w:val="00B87676"/>
    <w:rsid w:val="00B90669"/>
    <w:rsid w:val="00B9124A"/>
    <w:rsid w:val="00B9223F"/>
    <w:rsid w:val="00B92BCD"/>
    <w:rsid w:val="00B94912"/>
    <w:rsid w:val="00B95682"/>
    <w:rsid w:val="00B9655A"/>
    <w:rsid w:val="00B968C8"/>
    <w:rsid w:val="00B96DBA"/>
    <w:rsid w:val="00B97469"/>
    <w:rsid w:val="00BA086B"/>
    <w:rsid w:val="00BA11EF"/>
    <w:rsid w:val="00BA139F"/>
    <w:rsid w:val="00BA15A7"/>
    <w:rsid w:val="00BA1C9B"/>
    <w:rsid w:val="00BA2CCF"/>
    <w:rsid w:val="00BA37B3"/>
    <w:rsid w:val="00BA3EC5"/>
    <w:rsid w:val="00BA3F4D"/>
    <w:rsid w:val="00BA41FA"/>
    <w:rsid w:val="00BA67BD"/>
    <w:rsid w:val="00BA761E"/>
    <w:rsid w:val="00BB09DA"/>
    <w:rsid w:val="00BB0FD6"/>
    <w:rsid w:val="00BB1209"/>
    <w:rsid w:val="00BB136A"/>
    <w:rsid w:val="00BB273A"/>
    <w:rsid w:val="00BB2B5C"/>
    <w:rsid w:val="00BB2F61"/>
    <w:rsid w:val="00BB2FE9"/>
    <w:rsid w:val="00BB3A98"/>
    <w:rsid w:val="00BB3B15"/>
    <w:rsid w:val="00BB4117"/>
    <w:rsid w:val="00BB4A31"/>
    <w:rsid w:val="00BB5DFC"/>
    <w:rsid w:val="00BB60E1"/>
    <w:rsid w:val="00BC0807"/>
    <w:rsid w:val="00BC146D"/>
    <w:rsid w:val="00BC26EF"/>
    <w:rsid w:val="00BC2947"/>
    <w:rsid w:val="00BC2C8E"/>
    <w:rsid w:val="00BC4319"/>
    <w:rsid w:val="00BC455C"/>
    <w:rsid w:val="00BC53F2"/>
    <w:rsid w:val="00BC5ACE"/>
    <w:rsid w:val="00BD09F5"/>
    <w:rsid w:val="00BD258E"/>
    <w:rsid w:val="00BD279D"/>
    <w:rsid w:val="00BD3926"/>
    <w:rsid w:val="00BD3FBB"/>
    <w:rsid w:val="00BD4ADD"/>
    <w:rsid w:val="00BD5CA8"/>
    <w:rsid w:val="00BD695F"/>
    <w:rsid w:val="00BD6BB8"/>
    <w:rsid w:val="00BD71EA"/>
    <w:rsid w:val="00BD7385"/>
    <w:rsid w:val="00BD7D22"/>
    <w:rsid w:val="00BE00EC"/>
    <w:rsid w:val="00BE02BD"/>
    <w:rsid w:val="00BE031C"/>
    <w:rsid w:val="00BE0487"/>
    <w:rsid w:val="00BE0FB5"/>
    <w:rsid w:val="00BE14F8"/>
    <w:rsid w:val="00BE2276"/>
    <w:rsid w:val="00BE3C38"/>
    <w:rsid w:val="00BE4232"/>
    <w:rsid w:val="00BE4694"/>
    <w:rsid w:val="00BE4E66"/>
    <w:rsid w:val="00BE574A"/>
    <w:rsid w:val="00BE7AB6"/>
    <w:rsid w:val="00BE7AD2"/>
    <w:rsid w:val="00BE7D43"/>
    <w:rsid w:val="00BF039D"/>
    <w:rsid w:val="00BF0870"/>
    <w:rsid w:val="00BF0F58"/>
    <w:rsid w:val="00BF1007"/>
    <w:rsid w:val="00BF29F6"/>
    <w:rsid w:val="00BF3400"/>
    <w:rsid w:val="00BF37C1"/>
    <w:rsid w:val="00BF399D"/>
    <w:rsid w:val="00BF4F25"/>
    <w:rsid w:val="00BF5659"/>
    <w:rsid w:val="00BF6A17"/>
    <w:rsid w:val="00BF6E24"/>
    <w:rsid w:val="00BF70B7"/>
    <w:rsid w:val="00C00273"/>
    <w:rsid w:val="00C02101"/>
    <w:rsid w:val="00C02768"/>
    <w:rsid w:val="00C02FBE"/>
    <w:rsid w:val="00C05939"/>
    <w:rsid w:val="00C0662E"/>
    <w:rsid w:val="00C07168"/>
    <w:rsid w:val="00C07199"/>
    <w:rsid w:val="00C07382"/>
    <w:rsid w:val="00C07A03"/>
    <w:rsid w:val="00C10150"/>
    <w:rsid w:val="00C11C3F"/>
    <w:rsid w:val="00C12E55"/>
    <w:rsid w:val="00C13D47"/>
    <w:rsid w:val="00C147E1"/>
    <w:rsid w:val="00C16487"/>
    <w:rsid w:val="00C164A9"/>
    <w:rsid w:val="00C16C4E"/>
    <w:rsid w:val="00C1754C"/>
    <w:rsid w:val="00C17E7B"/>
    <w:rsid w:val="00C20A0B"/>
    <w:rsid w:val="00C2195C"/>
    <w:rsid w:val="00C220B7"/>
    <w:rsid w:val="00C225BF"/>
    <w:rsid w:val="00C23A0F"/>
    <w:rsid w:val="00C25A4B"/>
    <w:rsid w:val="00C26696"/>
    <w:rsid w:val="00C268F7"/>
    <w:rsid w:val="00C275F6"/>
    <w:rsid w:val="00C27AF1"/>
    <w:rsid w:val="00C27F99"/>
    <w:rsid w:val="00C301A6"/>
    <w:rsid w:val="00C3238A"/>
    <w:rsid w:val="00C34453"/>
    <w:rsid w:val="00C34FA5"/>
    <w:rsid w:val="00C35C7E"/>
    <w:rsid w:val="00C37B2E"/>
    <w:rsid w:val="00C4072E"/>
    <w:rsid w:val="00C40DE8"/>
    <w:rsid w:val="00C41603"/>
    <w:rsid w:val="00C4375E"/>
    <w:rsid w:val="00C44065"/>
    <w:rsid w:val="00C4612B"/>
    <w:rsid w:val="00C46706"/>
    <w:rsid w:val="00C503BF"/>
    <w:rsid w:val="00C50589"/>
    <w:rsid w:val="00C50EB1"/>
    <w:rsid w:val="00C51210"/>
    <w:rsid w:val="00C51879"/>
    <w:rsid w:val="00C53527"/>
    <w:rsid w:val="00C55DF9"/>
    <w:rsid w:val="00C605FA"/>
    <w:rsid w:val="00C60770"/>
    <w:rsid w:val="00C610FE"/>
    <w:rsid w:val="00C6252D"/>
    <w:rsid w:val="00C62F5A"/>
    <w:rsid w:val="00C6321E"/>
    <w:rsid w:val="00C6330A"/>
    <w:rsid w:val="00C636D3"/>
    <w:rsid w:val="00C637AF"/>
    <w:rsid w:val="00C63962"/>
    <w:rsid w:val="00C64FD3"/>
    <w:rsid w:val="00C656C8"/>
    <w:rsid w:val="00C657A8"/>
    <w:rsid w:val="00C66331"/>
    <w:rsid w:val="00C6734F"/>
    <w:rsid w:val="00C67983"/>
    <w:rsid w:val="00C70453"/>
    <w:rsid w:val="00C70E12"/>
    <w:rsid w:val="00C70FDB"/>
    <w:rsid w:val="00C72740"/>
    <w:rsid w:val="00C72F71"/>
    <w:rsid w:val="00C73C5E"/>
    <w:rsid w:val="00C742F2"/>
    <w:rsid w:val="00C749C3"/>
    <w:rsid w:val="00C74A3B"/>
    <w:rsid w:val="00C74BCC"/>
    <w:rsid w:val="00C75553"/>
    <w:rsid w:val="00C76193"/>
    <w:rsid w:val="00C771EE"/>
    <w:rsid w:val="00C80551"/>
    <w:rsid w:val="00C80974"/>
    <w:rsid w:val="00C80AAB"/>
    <w:rsid w:val="00C81E06"/>
    <w:rsid w:val="00C84B53"/>
    <w:rsid w:val="00C84B7A"/>
    <w:rsid w:val="00C85734"/>
    <w:rsid w:val="00C857F8"/>
    <w:rsid w:val="00C86568"/>
    <w:rsid w:val="00C87FAA"/>
    <w:rsid w:val="00C90661"/>
    <w:rsid w:val="00C90D9D"/>
    <w:rsid w:val="00C915F5"/>
    <w:rsid w:val="00C94506"/>
    <w:rsid w:val="00C95797"/>
    <w:rsid w:val="00C95985"/>
    <w:rsid w:val="00C96844"/>
    <w:rsid w:val="00C96CC4"/>
    <w:rsid w:val="00CA0882"/>
    <w:rsid w:val="00CA1001"/>
    <w:rsid w:val="00CA10FF"/>
    <w:rsid w:val="00CA17CB"/>
    <w:rsid w:val="00CA375A"/>
    <w:rsid w:val="00CA39CB"/>
    <w:rsid w:val="00CA3F16"/>
    <w:rsid w:val="00CA43FC"/>
    <w:rsid w:val="00CA448A"/>
    <w:rsid w:val="00CA4CFC"/>
    <w:rsid w:val="00CA557E"/>
    <w:rsid w:val="00CA649D"/>
    <w:rsid w:val="00CB09C2"/>
    <w:rsid w:val="00CB17DC"/>
    <w:rsid w:val="00CB1C5D"/>
    <w:rsid w:val="00CB35B7"/>
    <w:rsid w:val="00CB3817"/>
    <w:rsid w:val="00CB4DCD"/>
    <w:rsid w:val="00CB5FCC"/>
    <w:rsid w:val="00CB68E6"/>
    <w:rsid w:val="00CB6E42"/>
    <w:rsid w:val="00CB6F68"/>
    <w:rsid w:val="00CC1D95"/>
    <w:rsid w:val="00CC216E"/>
    <w:rsid w:val="00CC3809"/>
    <w:rsid w:val="00CC3BCA"/>
    <w:rsid w:val="00CC4174"/>
    <w:rsid w:val="00CC5026"/>
    <w:rsid w:val="00CC620A"/>
    <w:rsid w:val="00CC6F36"/>
    <w:rsid w:val="00CD0043"/>
    <w:rsid w:val="00CD03C0"/>
    <w:rsid w:val="00CD062D"/>
    <w:rsid w:val="00CD1E5C"/>
    <w:rsid w:val="00CD2555"/>
    <w:rsid w:val="00CD2FEB"/>
    <w:rsid w:val="00CD35F0"/>
    <w:rsid w:val="00CD3D49"/>
    <w:rsid w:val="00CD402D"/>
    <w:rsid w:val="00CD48AA"/>
    <w:rsid w:val="00CD4CB1"/>
    <w:rsid w:val="00CD66F9"/>
    <w:rsid w:val="00CD6D10"/>
    <w:rsid w:val="00CD776E"/>
    <w:rsid w:val="00CD7B53"/>
    <w:rsid w:val="00CE0129"/>
    <w:rsid w:val="00CE07A8"/>
    <w:rsid w:val="00CE0C2A"/>
    <w:rsid w:val="00CE0F04"/>
    <w:rsid w:val="00CE10DF"/>
    <w:rsid w:val="00CE1F02"/>
    <w:rsid w:val="00CE26DD"/>
    <w:rsid w:val="00CE30BD"/>
    <w:rsid w:val="00CE508F"/>
    <w:rsid w:val="00CE6281"/>
    <w:rsid w:val="00CE6E92"/>
    <w:rsid w:val="00CE73DC"/>
    <w:rsid w:val="00CF2DC2"/>
    <w:rsid w:val="00CF428A"/>
    <w:rsid w:val="00CF5A0A"/>
    <w:rsid w:val="00CF7C00"/>
    <w:rsid w:val="00CF7DDB"/>
    <w:rsid w:val="00D0012B"/>
    <w:rsid w:val="00D008AD"/>
    <w:rsid w:val="00D01693"/>
    <w:rsid w:val="00D03828"/>
    <w:rsid w:val="00D03CD5"/>
    <w:rsid w:val="00D03F9A"/>
    <w:rsid w:val="00D041BA"/>
    <w:rsid w:val="00D0587D"/>
    <w:rsid w:val="00D06BF4"/>
    <w:rsid w:val="00D07272"/>
    <w:rsid w:val="00D078D2"/>
    <w:rsid w:val="00D1024D"/>
    <w:rsid w:val="00D109A0"/>
    <w:rsid w:val="00D12112"/>
    <w:rsid w:val="00D125DB"/>
    <w:rsid w:val="00D14817"/>
    <w:rsid w:val="00D14EB0"/>
    <w:rsid w:val="00D210F2"/>
    <w:rsid w:val="00D21F4E"/>
    <w:rsid w:val="00D236EC"/>
    <w:rsid w:val="00D2471D"/>
    <w:rsid w:val="00D251C1"/>
    <w:rsid w:val="00D25D31"/>
    <w:rsid w:val="00D26053"/>
    <w:rsid w:val="00D26130"/>
    <w:rsid w:val="00D26756"/>
    <w:rsid w:val="00D26AB7"/>
    <w:rsid w:val="00D26C45"/>
    <w:rsid w:val="00D27016"/>
    <w:rsid w:val="00D279AF"/>
    <w:rsid w:val="00D30117"/>
    <w:rsid w:val="00D30EF7"/>
    <w:rsid w:val="00D317F9"/>
    <w:rsid w:val="00D32E9A"/>
    <w:rsid w:val="00D348D4"/>
    <w:rsid w:val="00D359A9"/>
    <w:rsid w:val="00D373B4"/>
    <w:rsid w:val="00D376FC"/>
    <w:rsid w:val="00D405AD"/>
    <w:rsid w:val="00D4060A"/>
    <w:rsid w:val="00D4061E"/>
    <w:rsid w:val="00D41202"/>
    <w:rsid w:val="00D42360"/>
    <w:rsid w:val="00D42B33"/>
    <w:rsid w:val="00D4417B"/>
    <w:rsid w:val="00D4778B"/>
    <w:rsid w:val="00D47948"/>
    <w:rsid w:val="00D51C0A"/>
    <w:rsid w:val="00D524D1"/>
    <w:rsid w:val="00D5324B"/>
    <w:rsid w:val="00D536AB"/>
    <w:rsid w:val="00D53D24"/>
    <w:rsid w:val="00D541AA"/>
    <w:rsid w:val="00D54674"/>
    <w:rsid w:val="00D548D6"/>
    <w:rsid w:val="00D60749"/>
    <w:rsid w:val="00D61578"/>
    <w:rsid w:val="00D6245A"/>
    <w:rsid w:val="00D63EC7"/>
    <w:rsid w:val="00D647F6"/>
    <w:rsid w:val="00D64B36"/>
    <w:rsid w:val="00D64F40"/>
    <w:rsid w:val="00D6508A"/>
    <w:rsid w:val="00D7000F"/>
    <w:rsid w:val="00D7018A"/>
    <w:rsid w:val="00D71637"/>
    <w:rsid w:val="00D71A71"/>
    <w:rsid w:val="00D726BF"/>
    <w:rsid w:val="00D72E7E"/>
    <w:rsid w:val="00D7355A"/>
    <w:rsid w:val="00D74995"/>
    <w:rsid w:val="00D7529E"/>
    <w:rsid w:val="00D772B6"/>
    <w:rsid w:val="00D77779"/>
    <w:rsid w:val="00D80005"/>
    <w:rsid w:val="00D8045C"/>
    <w:rsid w:val="00D818FD"/>
    <w:rsid w:val="00D83E30"/>
    <w:rsid w:val="00D85D4B"/>
    <w:rsid w:val="00D86738"/>
    <w:rsid w:val="00D86A45"/>
    <w:rsid w:val="00D8728A"/>
    <w:rsid w:val="00D90155"/>
    <w:rsid w:val="00D9144A"/>
    <w:rsid w:val="00D93DA4"/>
    <w:rsid w:val="00D94335"/>
    <w:rsid w:val="00D94531"/>
    <w:rsid w:val="00D94B7E"/>
    <w:rsid w:val="00D9660D"/>
    <w:rsid w:val="00D9718D"/>
    <w:rsid w:val="00DA0403"/>
    <w:rsid w:val="00DA0FB8"/>
    <w:rsid w:val="00DA1298"/>
    <w:rsid w:val="00DA310E"/>
    <w:rsid w:val="00DA3DD1"/>
    <w:rsid w:val="00DA3E95"/>
    <w:rsid w:val="00DA40B8"/>
    <w:rsid w:val="00DA4765"/>
    <w:rsid w:val="00DA4D2E"/>
    <w:rsid w:val="00DA536B"/>
    <w:rsid w:val="00DA5611"/>
    <w:rsid w:val="00DA6AAA"/>
    <w:rsid w:val="00DA6E73"/>
    <w:rsid w:val="00DA702D"/>
    <w:rsid w:val="00DA7C02"/>
    <w:rsid w:val="00DB0686"/>
    <w:rsid w:val="00DB1296"/>
    <w:rsid w:val="00DB37EA"/>
    <w:rsid w:val="00DB3A4A"/>
    <w:rsid w:val="00DB4718"/>
    <w:rsid w:val="00DB4ED5"/>
    <w:rsid w:val="00DB5ACD"/>
    <w:rsid w:val="00DB5EE1"/>
    <w:rsid w:val="00DB63CF"/>
    <w:rsid w:val="00DB6C3F"/>
    <w:rsid w:val="00DB6F68"/>
    <w:rsid w:val="00DB735F"/>
    <w:rsid w:val="00DB7AA1"/>
    <w:rsid w:val="00DC1C73"/>
    <w:rsid w:val="00DC352F"/>
    <w:rsid w:val="00DC3A4C"/>
    <w:rsid w:val="00DC3E71"/>
    <w:rsid w:val="00DC3F22"/>
    <w:rsid w:val="00DC40E0"/>
    <w:rsid w:val="00DC4762"/>
    <w:rsid w:val="00DC56B4"/>
    <w:rsid w:val="00DC7AC4"/>
    <w:rsid w:val="00DD00F1"/>
    <w:rsid w:val="00DD0B05"/>
    <w:rsid w:val="00DD0EB9"/>
    <w:rsid w:val="00DD0FEE"/>
    <w:rsid w:val="00DD1318"/>
    <w:rsid w:val="00DD2737"/>
    <w:rsid w:val="00DD2AA9"/>
    <w:rsid w:val="00DD2DE3"/>
    <w:rsid w:val="00DD3603"/>
    <w:rsid w:val="00DD4ED9"/>
    <w:rsid w:val="00DD5334"/>
    <w:rsid w:val="00DD6A01"/>
    <w:rsid w:val="00DD6C95"/>
    <w:rsid w:val="00DD6EEF"/>
    <w:rsid w:val="00DD72E4"/>
    <w:rsid w:val="00DD7C4C"/>
    <w:rsid w:val="00DD7F81"/>
    <w:rsid w:val="00DE0A72"/>
    <w:rsid w:val="00DE0B72"/>
    <w:rsid w:val="00DE152C"/>
    <w:rsid w:val="00DE1C31"/>
    <w:rsid w:val="00DE2CCC"/>
    <w:rsid w:val="00DE34CF"/>
    <w:rsid w:val="00DE3C12"/>
    <w:rsid w:val="00DE4046"/>
    <w:rsid w:val="00DE4051"/>
    <w:rsid w:val="00DE4FD9"/>
    <w:rsid w:val="00DE7432"/>
    <w:rsid w:val="00DE7B0F"/>
    <w:rsid w:val="00DF019A"/>
    <w:rsid w:val="00DF24C4"/>
    <w:rsid w:val="00DF30FE"/>
    <w:rsid w:val="00DF3D62"/>
    <w:rsid w:val="00DF4091"/>
    <w:rsid w:val="00DF457E"/>
    <w:rsid w:val="00DF6272"/>
    <w:rsid w:val="00DF7D0E"/>
    <w:rsid w:val="00E00CD9"/>
    <w:rsid w:val="00E01551"/>
    <w:rsid w:val="00E01B9A"/>
    <w:rsid w:val="00E022D3"/>
    <w:rsid w:val="00E03AF8"/>
    <w:rsid w:val="00E04062"/>
    <w:rsid w:val="00E0423B"/>
    <w:rsid w:val="00E049A4"/>
    <w:rsid w:val="00E04BD9"/>
    <w:rsid w:val="00E0569C"/>
    <w:rsid w:val="00E064AA"/>
    <w:rsid w:val="00E06C7F"/>
    <w:rsid w:val="00E077A5"/>
    <w:rsid w:val="00E10343"/>
    <w:rsid w:val="00E113E7"/>
    <w:rsid w:val="00E11826"/>
    <w:rsid w:val="00E15361"/>
    <w:rsid w:val="00E1539B"/>
    <w:rsid w:val="00E157CD"/>
    <w:rsid w:val="00E15AC9"/>
    <w:rsid w:val="00E16778"/>
    <w:rsid w:val="00E178E0"/>
    <w:rsid w:val="00E179CE"/>
    <w:rsid w:val="00E20226"/>
    <w:rsid w:val="00E20563"/>
    <w:rsid w:val="00E20569"/>
    <w:rsid w:val="00E20C95"/>
    <w:rsid w:val="00E21551"/>
    <w:rsid w:val="00E21A02"/>
    <w:rsid w:val="00E21F76"/>
    <w:rsid w:val="00E2251B"/>
    <w:rsid w:val="00E23240"/>
    <w:rsid w:val="00E24080"/>
    <w:rsid w:val="00E242A7"/>
    <w:rsid w:val="00E243D1"/>
    <w:rsid w:val="00E250BA"/>
    <w:rsid w:val="00E25FA4"/>
    <w:rsid w:val="00E269EC"/>
    <w:rsid w:val="00E27D80"/>
    <w:rsid w:val="00E30B66"/>
    <w:rsid w:val="00E3124B"/>
    <w:rsid w:val="00E334F8"/>
    <w:rsid w:val="00E356CA"/>
    <w:rsid w:val="00E35B05"/>
    <w:rsid w:val="00E35B62"/>
    <w:rsid w:val="00E35DB0"/>
    <w:rsid w:val="00E36979"/>
    <w:rsid w:val="00E410DF"/>
    <w:rsid w:val="00E43874"/>
    <w:rsid w:val="00E43C64"/>
    <w:rsid w:val="00E4435C"/>
    <w:rsid w:val="00E44E66"/>
    <w:rsid w:val="00E459B9"/>
    <w:rsid w:val="00E46117"/>
    <w:rsid w:val="00E517F9"/>
    <w:rsid w:val="00E51877"/>
    <w:rsid w:val="00E51C41"/>
    <w:rsid w:val="00E51F50"/>
    <w:rsid w:val="00E52894"/>
    <w:rsid w:val="00E52C58"/>
    <w:rsid w:val="00E5382B"/>
    <w:rsid w:val="00E53AC6"/>
    <w:rsid w:val="00E54045"/>
    <w:rsid w:val="00E56910"/>
    <w:rsid w:val="00E56D73"/>
    <w:rsid w:val="00E577AB"/>
    <w:rsid w:val="00E577B1"/>
    <w:rsid w:val="00E57EC9"/>
    <w:rsid w:val="00E62AF5"/>
    <w:rsid w:val="00E643FD"/>
    <w:rsid w:val="00E648F5"/>
    <w:rsid w:val="00E64BDD"/>
    <w:rsid w:val="00E65432"/>
    <w:rsid w:val="00E6561C"/>
    <w:rsid w:val="00E65669"/>
    <w:rsid w:val="00E65772"/>
    <w:rsid w:val="00E658A3"/>
    <w:rsid w:val="00E65BE7"/>
    <w:rsid w:val="00E662A4"/>
    <w:rsid w:val="00E67B54"/>
    <w:rsid w:val="00E67F40"/>
    <w:rsid w:val="00E70366"/>
    <w:rsid w:val="00E736E8"/>
    <w:rsid w:val="00E77670"/>
    <w:rsid w:val="00E777C8"/>
    <w:rsid w:val="00E77DFC"/>
    <w:rsid w:val="00E81658"/>
    <w:rsid w:val="00E8184A"/>
    <w:rsid w:val="00E8216A"/>
    <w:rsid w:val="00E82E83"/>
    <w:rsid w:val="00E82E89"/>
    <w:rsid w:val="00E837AD"/>
    <w:rsid w:val="00E83D62"/>
    <w:rsid w:val="00E84228"/>
    <w:rsid w:val="00E84F17"/>
    <w:rsid w:val="00E8559F"/>
    <w:rsid w:val="00E85805"/>
    <w:rsid w:val="00E86FF9"/>
    <w:rsid w:val="00E90686"/>
    <w:rsid w:val="00E9102C"/>
    <w:rsid w:val="00E92BFC"/>
    <w:rsid w:val="00E948DA"/>
    <w:rsid w:val="00E948E6"/>
    <w:rsid w:val="00E95E21"/>
    <w:rsid w:val="00E95EB6"/>
    <w:rsid w:val="00E97292"/>
    <w:rsid w:val="00E97A2A"/>
    <w:rsid w:val="00E97D02"/>
    <w:rsid w:val="00EA110A"/>
    <w:rsid w:val="00EA15F4"/>
    <w:rsid w:val="00EA1B0E"/>
    <w:rsid w:val="00EA2A11"/>
    <w:rsid w:val="00EA32E0"/>
    <w:rsid w:val="00EA3671"/>
    <w:rsid w:val="00EA532A"/>
    <w:rsid w:val="00EA5E3D"/>
    <w:rsid w:val="00EA6C42"/>
    <w:rsid w:val="00EA7DCD"/>
    <w:rsid w:val="00EB12F1"/>
    <w:rsid w:val="00EB20C3"/>
    <w:rsid w:val="00EB4F7B"/>
    <w:rsid w:val="00EB5049"/>
    <w:rsid w:val="00EB552E"/>
    <w:rsid w:val="00EB61E9"/>
    <w:rsid w:val="00EC040E"/>
    <w:rsid w:val="00EC107C"/>
    <w:rsid w:val="00EC134D"/>
    <w:rsid w:val="00EC1BCB"/>
    <w:rsid w:val="00EC21C2"/>
    <w:rsid w:val="00EC2529"/>
    <w:rsid w:val="00EC358D"/>
    <w:rsid w:val="00EC388F"/>
    <w:rsid w:val="00EC3C5A"/>
    <w:rsid w:val="00EC455B"/>
    <w:rsid w:val="00EC4624"/>
    <w:rsid w:val="00EC4B4B"/>
    <w:rsid w:val="00EC5258"/>
    <w:rsid w:val="00EC559D"/>
    <w:rsid w:val="00EC6355"/>
    <w:rsid w:val="00EC6462"/>
    <w:rsid w:val="00EC75C6"/>
    <w:rsid w:val="00EC7CA9"/>
    <w:rsid w:val="00EC7D27"/>
    <w:rsid w:val="00ED0067"/>
    <w:rsid w:val="00ED0D7E"/>
    <w:rsid w:val="00ED1072"/>
    <w:rsid w:val="00ED132E"/>
    <w:rsid w:val="00ED16B3"/>
    <w:rsid w:val="00ED1B6B"/>
    <w:rsid w:val="00ED1BA3"/>
    <w:rsid w:val="00ED2A77"/>
    <w:rsid w:val="00ED2AF6"/>
    <w:rsid w:val="00ED3B11"/>
    <w:rsid w:val="00ED400C"/>
    <w:rsid w:val="00ED42E7"/>
    <w:rsid w:val="00ED54B6"/>
    <w:rsid w:val="00ED5BA6"/>
    <w:rsid w:val="00ED65CD"/>
    <w:rsid w:val="00EE016C"/>
    <w:rsid w:val="00EE08B8"/>
    <w:rsid w:val="00EE08C8"/>
    <w:rsid w:val="00EE1071"/>
    <w:rsid w:val="00EE11D7"/>
    <w:rsid w:val="00EE13F6"/>
    <w:rsid w:val="00EE1B8A"/>
    <w:rsid w:val="00EE2664"/>
    <w:rsid w:val="00EE2A3F"/>
    <w:rsid w:val="00EE3106"/>
    <w:rsid w:val="00EE32CE"/>
    <w:rsid w:val="00EE3792"/>
    <w:rsid w:val="00EE3D1D"/>
    <w:rsid w:val="00EE3DDF"/>
    <w:rsid w:val="00EE4D68"/>
    <w:rsid w:val="00EE6F57"/>
    <w:rsid w:val="00EE73A2"/>
    <w:rsid w:val="00EE749D"/>
    <w:rsid w:val="00EE7D7C"/>
    <w:rsid w:val="00EE7DEA"/>
    <w:rsid w:val="00EE7DF1"/>
    <w:rsid w:val="00EF04A2"/>
    <w:rsid w:val="00EF161C"/>
    <w:rsid w:val="00EF28A4"/>
    <w:rsid w:val="00EF2AD1"/>
    <w:rsid w:val="00EF4090"/>
    <w:rsid w:val="00EF451D"/>
    <w:rsid w:val="00EF46F5"/>
    <w:rsid w:val="00EF4894"/>
    <w:rsid w:val="00EF59A3"/>
    <w:rsid w:val="00EF7500"/>
    <w:rsid w:val="00F00067"/>
    <w:rsid w:val="00F011E2"/>
    <w:rsid w:val="00F01732"/>
    <w:rsid w:val="00F02B16"/>
    <w:rsid w:val="00F02CEB"/>
    <w:rsid w:val="00F04256"/>
    <w:rsid w:val="00F05345"/>
    <w:rsid w:val="00F0536D"/>
    <w:rsid w:val="00F05FB8"/>
    <w:rsid w:val="00F076B5"/>
    <w:rsid w:val="00F11233"/>
    <w:rsid w:val="00F115EA"/>
    <w:rsid w:val="00F134EA"/>
    <w:rsid w:val="00F14BCF"/>
    <w:rsid w:val="00F14C16"/>
    <w:rsid w:val="00F14F8E"/>
    <w:rsid w:val="00F20AF0"/>
    <w:rsid w:val="00F212F3"/>
    <w:rsid w:val="00F214CC"/>
    <w:rsid w:val="00F219E1"/>
    <w:rsid w:val="00F21EA8"/>
    <w:rsid w:val="00F22A63"/>
    <w:rsid w:val="00F23507"/>
    <w:rsid w:val="00F2456B"/>
    <w:rsid w:val="00F25D98"/>
    <w:rsid w:val="00F264B8"/>
    <w:rsid w:val="00F26783"/>
    <w:rsid w:val="00F27E1D"/>
    <w:rsid w:val="00F300FB"/>
    <w:rsid w:val="00F30DDD"/>
    <w:rsid w:val="00F312E8"/>
    <w:rsid w:val="00F34600"/>
    <w:rsid w:val="00F34757"/>
    <w:rsid w:val="00F34BCE"/>
    <w:rsid w:val="00F34CFD"/>
    <w:rsid w:val="00F35391"/>
    <w:rsid w:val="00F353B5"/>
    <w:rsid w:val="00F40353"/>
    <w:rsid w:val="00F406A6"/>
    <w:rsid w:val="00F40AFC"/>
    <w:rsid w:val="00F4127C"/>
    <w:rsid w:val="00F41C2C"/>
    <w:rsid w:val="00F420EA"/>
    <w:rsid w:val="00F424FB"/>
    <w:rsid w:val="00F44BA7"/>
    <w:rsid w:val="00F44FD4"/>
    <w:rsid w:val="00F4514B"/>
    <w:rsid w:val="00F45C34"/>
    <w:rsid w:val="00F5024A"/>
    <w:rsid w:val="00F507B4"/>
    <w:rsid w:val="00F52204"/>
    <w:rsid w:val="00F532EC"/>
    <w:rsid w:val="00F54736"/>
    <w:rsid w:val="00F54FA1"/>
    <w:rsid w:val="00F553D9"/>
    <w:rsid w:val="00F557F7"/>
    <w:rsid w:val="00F57ABA"/>
    <w:rsid w:val="00F57F9F"/>
    <w:rsid w:val="00F601EA"/>
    <w:rsid w:val="00F60B1F"/>
    <w:rsid w:val="00F61C18"/>
    <w:rsid w:val="00F627A7"/>
    <w:rsid w:val="00F63506"/>
    <w:rsid w:val="00F64CE0"/>
    <w:rsid w:val="00F65076"/>
    <w:rsid w:val="00F6539F"/>
    <w:rsid w:val="00F65EF4"/>
    <w:rsid w:val="00F6723F"/>
    <w:rsid w:val="00F673A0"/>
    <w:rsid w:val="00F71DA2"/>
    <w:rsid w:val="00F7385C"/>
    <w:rsid w:val="00F74533"/>
    <w:rsid w:val="00F75299"/>
    <w:rsid w:val="00F7792E"/>
    <w:rsid w:val="00F80396"/>
    <w:rsid w:val="00F8065B"/>
    <w:rsid w:val="00F806BB"/>
    <w:rsid w:val="00F824CE"/>
    <w:rsid w:val="00F846B3"/>
    <w:rsid w:val="00F84DC1"/>
    <w:rsid w:val="00F8543F"/>
    <w:rsid w:val="00F859D1"/>
    <w:rsid w:val="00F85F14"/>
    <w:rsid w:val="00F86902"/>
    <w:rsid w:val="00F86EC5"/>
    <w:rsid w:val="00F90DA8"/>
    <w:rsid w:val="00F9261B"/>
    <w:rsid w:val="00F9398C"/>
    <w:rsid w:val="00F942C6"/>
    <w:rsid w:val="00F94A8C"/>
    <w:rsid w:val="00F97CFA"/>
    <w:rsid w:val="00F97E7E"/>
    <w:rsid w:val="00FA04B5"/>
    <w:rsid w:val="00FA1A26"/>
    <w:rsid w:val="00FA1DB9"/>
    <w:rsid w:val="00FA208E"/>
    <w:rsid w:val="00FA2F3F"/>
    <w:rsid w:val="00FA2F7F"/>
    <w:rsid w:val="00FA3693"/>
    <w:rsid w:val="00FA3DE3"/>
    <w:rsid w:val="00FA54F6"/>
    <w:rsid w:val="00FA7972"/>
    <w:rsid w:val="00FB088F"/>
    <w:rsid w:val="00FB19AA"/>
    <w:rsid w:val="00FB27EF"/>
    <w:rsid w:val="00FB304E"/>
    <w:rsid w:val="00FB50CA"/>
    <w:rsid w:val="00FB5666"/>
    <w:rsid w:val="00FB5F9D"/>
    <w:rsid w:val="00FB6386"/>
    <w:rsid w:val="00FB63F1"/>
    <w:rsid w:val="00FB67C3"/>
    <w:rsid w:val="00FB78BE"/>
    <w:rsid w:val="00FB7B25"/>
    <w:rsid w:val="00FC0CE9"/>
    <w:rsid w:val="00FC1106"/>
    <w:rsid w:val="00FC17E1"/>
    <w:rsid w:val="00FC4248"/>
    <w:rsid w:val="00FC4C51"/>
    <w:rsid w:val="00FC6C56"/>
    <w:rsid w:val="00FC6E7E"/>
    <w:rsid w:val="00FC70A3"/>
    <w:rsid w:val="00FD0B64"/>
    <w:rsid w:val="00FD14D7"/>
    <w:rsid w:val="00FD2C7C"/>
    <w:rsid w:val="00FD2DBE"/>
    <w:rsid w:val="00FD31B2"/>
    <w:rsid w:val="00FD3695"/>
    <w:rsid w:val="00FD40B4"/>
    <w:rsid w:val="00FD4807"/>
    <w:rsid w:val="00FD52FB"/>
    <w:rsid w:val="00FD584E"/>
    <w:rsid w:val="00FD6477"/>
    <w:rsid w:val="00FD6AAE"/>
    <w:rsid w:val="00FD75EE"/>
    <w:rsid w:val="00FD789C"/>
    <w:rsid w:val="00FE07EE"/>
    <w:rsid w:val="00FE1B2F"/>
    <w:rsid w:val="00FE1F7C"/>
    <w:rsid w:val="00FE29DF"/>
    <w:rsid w:val="00FE3626"/>
    <w:rsid w:val="00FE403D"/>
    <w:rsid w:val="00FE4894"/>
    <w:rsid w:val="00FE5522"/>
    <w:rsid w:val="00FE5DA2"/>
    <w:rsid w:val="00FE71CE"/>
    <w:rsid w:val="00FE7D24"/>
    <w:rsid w:val="00FE7DCC"/>
    <w:rsid w:val="00FF0756"/>
    <w:rsid w:val="00FF0791"/>
    <w:rsid w:val="00FF0967"/>
    <w:rsid w:val="00FF2359"/>
    <w:rsid w:val="00FF3BBC"/>
    <w:rsid w:val="00FF3F50"/>
    <w:rsid w:val="00FF469C"/>
    <w:rsid w:val="00FF5522"/>
    <w:rsid w:val="00FF594B"/>
    <w:rsid w:val="00FF60D8"/>
    <w:rsid w:val="00FF616E"/>
    <w:rsid w:val="00FF6574"/>
    <w:rsid w:val="00FF6D9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39BEEA8F"/>
  <w15:chartTrackingRefBased/>
  <w15:docId w15:val="{A610B9CF-E90A-42E9-9806-C7AF931680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sv-SE" w:eastAsia="sv-SE"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E077A5"/>
    <w:pPr>
      <w:spacing w:after="180"/>
    </w:pPr>
    <w:rPr>
      <w:rFonts w:ascii="Times New Roman" w:hAnsi="Times New Roman"/>
      <w:lang w:val="en-GB" w:eastAsia="en-US"/>
    </w:rPr>
  </w:style>
  <w:style w:type="paragraph" w:styleId="Heading1">
    <w:name w:val="heading 1"/>
    <w:next w:val="Normal"/>
    <w:qFormat/>
    <w:pPr>
      <w:keepNext/>
      <w:keepLines/>
      <w:numPr>
        <w:numId w:val="43"/>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link w:val="EQChar"/>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903682"/>
    <w:rPr>
      <w:rFonts w:ascii="Times New Roman" w:hAnsi="Times New Roman"/>
      <w:lang w:val="en-GB" w:eastAsia="en-US"/>
    </w:rPr>
  </w:style>
  <w:style w:type="character" w:customStyle="1" w:styleId="B2Char">
    <w:name w:val="B2 Char"/>
    <w:link w:val="B2"/>
    <w:rsid w:val="00903682"/>
    <w:rPr>
      <w:rFonts w:ascii="Times New Roman" w:hAnsi="Times New Roman"/>
      <w:lang w:val="en-GB" w:eastAsia="en-US"/>
    </w:rPr>
  </w:style>
  <w:style w:type="paragraph" w:customStyle="1" w:styleId="IvDbodytext">
    <w:name w:val="IvD bodytext"/>
    <w:basedOn w:val="BodyText"/>
    <w:link w:val="IvDbodytextChar"/>
    <w:qFormat/>
    <w:rsid w:val="003F1537"/>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F1537"/>
    <w:rPr>
      <w:rFonts w:ascii="Arial" w:hAnsi="Arial"/>
      <w:spacing w:val="2"/>
      <w:lang w:val="en-US" w:eastAsia="en-US"/>
    </w:rPr>
  </w:style>
  <w:style w:type="paragraph" w:styleId="BodyText">
    <w:name w:val="Body Text"/>
    <w:basedOn w:val="Normal"/>
    <w:link w:val="BodyTextChar"/>
    <w:rsid w:val="003F1537"/>
    <w:pPr>
      <w:spacing w:after="120"/>
    </w:pPr>
  </w:style>
  <w:style w:type="character" w:customStyle="1" w:styleId="BodyTextChar">
    <w:name w:val="Body Text Char"/>
    <w:link w:val="BodyText"/>
    <w:rsid w:val="003F1537"/>
    <w:rPr>
      <w:rFonts w:ascii="Times New Roman" w:hAnsi="Times New Roman"/>
      <w:lang w:val="en-GB" w:eastAsia="en-US"/>
    </w:rPr>
  </w:style>
  <w:style w:type="character" w:customStyle="1" w:styleId="TALCar">
    <w:name w:val="TAL Car"/>
    <w:link w:val="TAL"/>
    <w:qFormat/>
    <w:rsid w:val="008E565C"/>
    <w:rPr>
      <w:rFonts w:ascii="Arial" w:hAnsi="Arial"/>
      <w:sz w:val="18"/>
      <w:lang w:val="en-GB" w:eastAsia="en-US"/>
    </w:rPr>
  </w:style>
  <w:style w:type="character" w:customStyle="1" w:styleId="TACChar">
    <w:name w:val="TAC Char"/>
    <w:link w:val="TAC"/>
    <w:qFormat/>
    <w:rsid w:val="00627F33"/>
    <w:rPr>
      <w:rFonts w:ascii="Arial" w:hAnsi="Arial"/>
      <w:sz w:val="18"/>
      <w:lang w:val="en-GB" w:eastAsia="en-US"/>
    </w:rPr>
  </w:style>
  <w:style w:type="character" w:customStyle="1" w:styleId="THChar">
    <w:name w:val="TH Char"/>
    <w:link w:val="TH"/>
    <w:rsid w:val="00627F33"/>
    <w:rPr>
      <w:rFonts w:ascii="Arial" w:hAnsi="Arial"/>
      <w:b/>
      <w:lang w:val="en-GB" w:eastAsia="en-US"/>
    </w:rPr>
  </w:style>
  <w:style w:type="character" w:customStyle="1" w:styleId="TAHCar">
    <w:name w:val="TAH Car"/>
    <w:link w:val="TAH"/>
    <w:qFormat/>
    <w:rsid w:val="00627F33"/>
    <w:rPr>
      <w:rFonts w:ascii="Arial" w:hAnsi="Arial"/>
      <w:b/>
      <w:sz w:val="18"/>
      <w:lang w:val="en-GB" w:eastAsia="en-US"/>
    </w:rPr>
  </w:style>
  <w:style w:type="character" w:customStyle="1" w:styleId="TANChar">
    <w:name w:val="TAN Char"/>
    <w:link w:val="TAN"/>
    <w:rsid w:val="00627F33"/>
    <w:rPr>
      <w:rFonts w:ascii="Arial" w:hAnsi="Arial"/>
      <w:sz w:val="18"/>
      <w:lang w:val="en-GB" w:eastAsia="en-US"/>
    </w:rPr>
  </w:style>
  <w:style w:type="character" w:customStyle="1" w:styleId="TALChar">
    <w:name w:val="TAL Char"/>
    <w:rsid w:val="00627F33"/>
    <w:rPr>
      <w:rFonts w:ascii="Arial" w:hAnsi="Arial"/>
      <w:sz w:val="18"/>
      <w:lang w:val="en-GB" w:eastAsia="ko-KR"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66875"/>
    <w:rPr>
      <w:rFonts w:ascii="Arial" w:hAnsi="Arial"/>
      <w:sz w:val="24"/>
      <w:lang w:val="en-GB" w:eastAsia="en-US"/>
    </w:rPr>
  </w:style>
  <w:style w:type="paragraph" w:styleId="Revision">
    <w:name w:val="Revision"/>
    <w:hidden/>
    <w:uiPriority w:val="99"/>
    <w:semiHidden/>
    <w:rsid w:val="00B73830"/>
    <w:rPr>
      <w:rFonts w:ascii="Times New Roman" w:hAnsi="Times New Roman"/>
      <w:lang w:val="en-GB" w:eastAsia="en-US"/>
    </w:rPr>
  </w:style>
  <w:style w:type="paragraph" w:styleId="ListParagraph">
    <w:name w:val="List Paragraph"/>
    <w:basedOn w:val="Normal"/>
    <w:uiPriority w:val="34"/>
    <w:qFormat/>
    <w:rsid w:val="00A45EF3"/>
    <w:pPr>
      <w:spacing w:after="0"/>
      <w:ind w:left="720"/>
      <w:contextualSpacing/>
    </w:pPr>
    <w:rPr>
      <w:rFonts w:ascii="Arial" w:hAnsi="Arial"/>
      <w:sz w:val="22"/>
      <w:lang w:val="en-US"/>
    </w:rPr>
  </w:style>
  <w:style w:type="character" w:customStyle="1" w:styleId="EQChar">
    <w:name w:val="EQ Char"/>
    <w:link w:val="EQ"/>
    <w:rsid w:val="009667AF"/>
    <w:rPr>
      <w:rFonts w:ascii="Times New Roman" w:hAnsi="Times New Roman"/>
      <w:noProof/>
      <w:lang w:val="en-GB" w:eastAsia="en-US"/>
    </w:rPr>
  </w:style>
  <w:style w:type="table" w:styleId="TableGrid">
    <w:name w:val="Table Grid"/>
    <w:basedOn w:val="TableNormal"/>
    <w:rsid w:val="004E32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3D5B65"/>
    <w:rPr>
      <w:color w:val="808080"/>
    </w:rPr>
  </w:style>
  <w:style w:type="paragraph" w:styleId="NormalWeb">
    <w:name w:val="Normal (Web)"/>
    <w:basedOn w:val="Normal"/>
    <w:uiPriority w:val="99"/>
    <w:unhideWhenUsed/>
    <w:rsid w:val="00CC1D95"/>
    <w:pPr>
      <w:spacing w:before="100" w:beforeAutospacing="1" w:after="100" w:afterAutospacing="1"/>
    </w:pPr>
    <w:rPr>
      <w:rFonts w:eastAsiaTheme="minorEastAsia"/>
      <w:sz w:val="24"/>
      <w:szCs w:val="24"/>
      <w:lang w:val="sv-SE" w:eastAsia="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0791965">
      <w:bodyDiv w:val="1"/>
      <w:marLeft w:val="0"/>
      <w:marRight w:val="0"/>
      <w:marTop w:val="0"/>
      <w:marBottom w:val="0"/>
      <w:divBdr>
        <w:top w:val="none" w:sz="0" w:space="0" w:color="auto"/>
        <w:left w:val="none" w:sz="0" w:space="0" w:color="auto"/>
        <w:bottom w:val="none" w:sz="0" w:space="0" w:color="auto"/>
        <w:right w:val="none" w:sz="0" w:space="0" w:color="auto"/>
      </w:divBdr>
      <w:divsChild>
        <w:div w:id="1953051907">
          <w:marLeft w:val="360"/>
          <w:marRight w:val="0"/>
          <w:marTop w:val="200"/>
          <w:marBottom w:val="0"/>
          <w:divBdr>
            <w:top w:val="none" w:sz="0" w:space="0" w:color="auto"/>
            <w:left w:val="none" w:sz="0" w:space="0" w:color="auto"/>
            <w:bottom w:val="none" w:sz="0" w:space="0" w:color="auto"/>
            <w:right w:val="none" w:sz="0" w:space="0" w:color="auto"/>
          </w:divBdr>
        </w:div>
        <w:div w:id="1948077347">
          <w:marLeft w:val="360"/>
          <w:marRight w:val="0"/>
          <w:marTop w:val="200"/>
          <w:marBottom w:val="0"/>
          <w:divBdr>
            <w:top w:val="none" w:sz="0" w:space="0" w:color="auto"/>
            <w:left w:val="none" w:sz="0" w:space="0" w:color="auto"/>
            <w:bottom w:val="none" w:sz="0" w:space="0" w:color="auto"/>
            <w:right w:val="none" w:sz="0" w:space="0" w:color="auto"/>
          </w:divBdr>
        </w:div>
        <w:div w:id="921834439">
          <w:marLeft w:val="1080"/>
          <w:marRight w:val="0"/>
          <w:marTop w:val="100"/>
          <w:marBottom w:val="0"/>
          <w:divBdr>
            <w:top w:val="none" w:sz="0" w:space="0" w:color="auto"/>
            <w:left w:val="none" w:sz="0" w:space="0" w:color="auto"/>
            <w:bottom w:val="none" w:sz="0" w:space="0" w:color="auto"/>
            <w:right w:val="none" w:sz="0" w:space="0" w:color="auto"/>
          </w:divBdr>
        </w:div>
        <w:div w:id="1331634908">
          <w:marLeft w:val="1800"/>
          <w:marRight w:val="0"/>
          <w:marTop w:val="100"/>
          <w:marBottom w:val="0"/>
          <w:divBdr>
            <w:top w:val="none" w:sz="0" w:space="0" w:color="auto"/>
            <w:left w:val="none" w:sz="0" w:space="0" w:color="auto"/>
            <w:bottom w:val="none" w:sz="0" w:space="0" w:color="auto"/>
            <w:right w:val="none" w:sz="0" w:space="0" w:color="auto"/>
          </w:divBdr>
        </w:div>
        <w:div w:id="1727796808">
          <w:marLeft w:val="1800"/>
          <w:marRight w:val="0"/>
          <w:marTop w:val="100"/>
          <w:marBottom w:val="0"/>
          <w:divBdr>
            <w:top w:val="none" w:sz="0" w:space="0" w:color="auto"/>
            <w:left w:val="none" w:sz="0" w:space="0" w:color="auto"/>
            <w:bottom w:val="none" w:sz="0" w:space="0" w:color="auto"/>
            <w:right w:val="none" w:sz="0" w:space="0" w:color="auto"/>
          </w:divBdr>
        </w:div>
        <w:div w:id="643848436">
          <w:marLeft w:val="1800"/>
          <w:marRight w:val="0"/>
          <w:marTop w:val="100"/>
          <w:marBottom w:val="0"/>
          <w:divBdr>
            <w:top w:val="none" w:sz="0" w:space="0" w:color="auto"/>
            <w:left w:val="none" w:sz="0" w:space="0" w:color="auto"/>
            <w:bottom w:val="none" w:sz="0" w:space="0" w:color="auto"/>
            <w:right w:val="none" w:sz="0" w:space="0" w:color="auto"/>
          </w:divBdr>
        </w:div>
        <w:div w:id="1928078918">
          <w:marLeft w:val="2520"/>
          <w:marRight w:val="0"/>
          <w:marTop w:val="100"/>
          <w:marBottom w:val="0"/>
          <w:divBdr>
            <w:top w:val="none" w:sz="0" w:space="0" w:color="auto"/>
            <w:left w:val="none" w:sz="0" w:space="0" w:color="auto"/>
            <w:bottom w:val="none" w:sz="0" w:space="0" w:color="auto"/>
            <w:right w:val="none" w:sz="0" w:space="0" w:color="auto"/>
          </w:divBdr>
        </w:div>
        <w:div w:id="326246875">
          <w:marLeft w:val="1080"/>
          <w:marRight w:val="0"/>
          <w:marTop w:val="100"/>
          <w:marBottom w:val="0"/>
          <w:divBdr>
            <w:top w:val="none" w:sz="0" w:space="0" w:color="auto"/>
            <w:left w:val="none" w:sz="0" w:space="0" w:color="auto"/>
            <w:bottom w:val="none" w:sz="0" w:space="0" w:color="auto"/>
            <w:right w:val="none" w:sz="0" w:space="0" w:color="auto"/>
          </w:divBdr>
        </w:div>
        <w:div w:id="847863672">
          <w:marLeft w:val="1080"/>
          <w:marRight w:val="0"/>
          <w:marTop w:val="100"/>
          <w:marBottom w:val="0"/>
          <w:divBdr>
            <w:top w:val="none" w:sz="0" w:space="0" w:color="auto"/>
            <w:left w:val="none" w:sz="0" w:space="0" w:color="auto"/>
            <w:bottom w:val="none" w:sz="0" w:space="0" w:color="auto"/>
            <w:right w:val="none" w:sz="0" w:space="0" w:color="auto"/>
          </w:divBdr>
        </w:div>
        <w:div w:id="1694188136">
          <w:marLeft w:val="1080"/>
          <w:marRight w:val="0"/>
          <w:marTop w:val="100"/>
          <w:marBottom w:val="0"/>
          <w:divBdr>
            <w:top w:val="none" w:sz="0" w:space="0" w:color="auto"/>
            <w:left w:val="none" w:sz="0" w:space="0" w:color="auto"/>
            <w:bottom w:val="none" w:sz="0" w:space="0" w:color="auto"/>
            <w:right w:val="none" w:sz="0" w:space="0" w:color="auto"/>
          </w:divBdr>
        </w:div>
        <w:div w:id="1142500221">
          <w:marLeft w:val="360"/>
          <w:marRight w:val="0"/>
          <w:marTop w:val="200"/>
          <w:marBottom w:val="0"/>
          <w:divBdr>
            <w:top w:val="none" w:sz="0" w:space="0" w:color="auto"/>
            <w:left w:val="none" w:sz="0" w:space="0" w:color="auto"/>
            <w:bottom w:val="none" w:sz="0" w:space="0" w:color="auto"/>
            <w:right w:val="none" w:sz="0" w:space="0" w:color="auto"/>
          </w:divBdr>
        </w:div>
        <w:div w:id="552619851">
          <w:marLeft w:val="1080"/>
          <w:marRight w:val="0"/>
          <w:marTop w:val="100"/>
          <w:marBottom w:val="0"/>
          <w:divBdr>
            <w:top w:val="none" w:sz="0" w:space="0" w:color="auto"/>
            <w:left w:val="none" w:sz="0" w:space="0" w:color="auto"/>
            <w:bottom w:val="none" w:sz="0" w:space="0" w:color="auto"/>
            <w:right w:val="none" w:sz="0" w:space="0" w:color="auto"/>
          </w:divBdr>
        </w:div>
        <w:div w:id="1744522035">
          <w:marLeft w:val="1800"/>
          <w:marRight w:val="0"/>
          <w:marTop w:val="100"/>
          <w:marBottom w:val="0"/>
          <w:divBdr>
            <w:top w:val="none" w:sz="0" w:space="0" w:color="auto"/>
            <w:left w:val="none" w:sz="0" w:space="0" w:color="auto"/>
            <w:bottom w:val="none" w:sz="0" w:space="0" w:color="auto"/>
            <w:right w:val="none" w:sz="0" w:space="0" w:color="auto"/>
          </w:divBdr>
        </w:div>
      </w:divsChild>
    </w:div>
    <w:div w:id="420445489">
      <w:bodyDiv w:val="1"/>
      <w:marLeft w:val="0"/>
      <w:marRight w:val="0"/>
      <w:marTop w:val="0"/>
      <w:marBottom w:val="0"/>
      <w:divBdr>
        <w:top w:val="none" w:sz="0" w:space="0" w:color="auto"/>
        <w:left w:val="none" w:sz="0" w:space="0" w:color="auto"/>
        <w:bottom w:val="none" w:sz="0" w:space="0" w:color="auto"/>
        <w:right w:val="none" w:sz="0" w:space="0" w:color="auto"/>
      </w:divBdr>
      <w:divsChild>
        <w:div w:id="762528820">
          <w:marLeft w:val="1080"/>
          <w:marRight w:val="0"/>
          <w:marTop w:val="100"/>
          <w:marBottom w:val="0"/>
          <w:divBdr>
            <w:top w:val="none" w:sz="0" w:space="0" w:color="auto"/>
            <w:left w:val="none" w:sz="0" w:space="0" w:color="auto"/>
            <w:bottom w:val="none" w:sz="0" w:space="0" w:color="auto"/>
            <w:right w:val="none" w:sz="0" w:space="0" w:color="auto"/>
          </w:divBdr>
        </w:div>
        <w:div w:id="125895232">
          <w:marLeft w:val="1800"/>
          <w:marRight w:val="0"/>
          <w:marTop w:val="100"/>
          <w:marBottom w:val="0"/>
          <w:divBdr>
            <w:top w:val="none" w:sz="0" w:space="0" w:color="auto"/>
            <w:left w:val="none" w:sz="0" w:space="0" w:color="auto"/>
            <w:bottom w:val="none" w:sz="0" w:space="0" w:color="auto"/>
            <w:right w:val="none" w:sz="0" w:space="0" w:color="auto"/>
          </w:divBdr>
        </w:div>
        <w:div w:id="535237943">
          <w:marLeft w:val="2520"/>
          <w:marRight w:val="0"/>
          <w:marTop w:val="100"/>
          <w:marBottom w:val="0"/>
          <w:divBdr>
            <w:top w:val="none" w:sz="0" w:space="0" w:color="auto"/>
            <w:left w:val="none" w:sz="0" w:space="0" w:color="auto"/>
            <w:bottom w:val="none" w:sz="0" w:space="0" w:color="auto"/>
            <w:right w:val="none" w:sz="0" w:space="0" w:color="auto"/>
          </w:divBdr>
        </w:div>
        <w:div w:id="659508566">
          <w:marLeft w:val="2520"/>
          <w:marRight w:val="0"/>
          <w:marTop w:val="100"/>
          <w:marBottom w:val="0"/>
          <w:divBdr>
            <w:top w:val="none" w:sz="0" w:space="0" w:color="auto"/>
            <w:left w:val="none" w:sz="0" w:space="0" w:color="auto"/>
            <w:bottom w:val="none" w:sz="0" w:space="0" w:color="auto"/>
            <w:right w:val="none" w:sz="0" w:space="0" w:color="auto"/>
          </w:divBdr>
        </w:div>
        <w:div w:id="1556114858">
          <w:marLeft w:val="1800"/>
          <w:marRight w:val="0"/>
          <w:marTop w:val="100"/>
          <w:marBottom w:val="0"/>
          <w:divBdr>
            <w:top w:val="none" w:sz="0" w:space="0" w:color="auto"/>
            <w:left w:val="none" w:sz="0" w:space="0" w:color="auto"/>
            <w:bottom w:val="none" w:sz="0" w:space="0" w:color="auto"/>
            <w:right w:val="none" w:sz="0" w:space="0" w:color="auto"/>
          </w:divBdr>
        </w:div>
        <w:div w:id="1950429980">
          <w:marLeft w:val="2520"/>
          <w:marRight w:val="0"/>
          <w:marTop w:val="100"/>
          <w:marBottom w:val="0"/>
          <w:divBdr>
            <w:top w:val="none" w:sz="0" w:space="0" w:color="auto"/>
            <w:left w:val="none" w:sz="0" w:space="0" w:color="auto"/>
            <w:bottom w:val="none" w:sz="0" w:space="0" w:color="auto"/>
            <w:right w:val="none" w:sz="0" w:space="0" w:color="auto"/>
          </w:divBdr>
        </w:div>
        <w:div w:id="1242259322">
          <w:marLeft w:val="2520"/>
          <w:marRight w:val="0"/>
          <w:marTop w:val="100"/>
          <w:marBottom w:val="0"/>
          <w:divBdr>
            <w:top w:val="none" w:sz="0" w:space="0" w:color="auto"/>
            <w:left w:val="none" w:sz="0" w:space="0" w:color="auto"/>
            <w:bottom w:val="none" w:sz="0" w:space="0" w:color="auto"/>
            <w:right w:val="none" w:sz="0" w:space="0" w:color="auto"/>
          </w:divBdr>
        </w:div>
        <w:div w:id="590970692">
          <w:marLeft w:val="1800"/>
          <w:marRight w:val="0"/>
          <w:marTop w:val="100"/>
          <w:marBottom w:val="0"/>
          <w:divBdr>
            <w:top w:val="none" w:sz="0" w:space="0" w:color="auto"/>
            <w:left w:val="none" w:sz="0" w:space="0" w:color="auto"/>
            <w:bottom w:val="none" w:sz="0" w:space="0" w:color="auto"/>
            <w:right w:val="none" w:sz="0" w:space="0" w:color="auto"/>
          </w:divBdr>
        </w:div>
        <w:div w:id="2094010388">
          <w:marLeft w:val="2520"/>
          <w:marRight w:val="0"/>
          <w:marTop w:val="100"/>
          <w:marBottom w:val="0"/>
          <w:divBdr>
            <w:top w:val="none" w:sz="0" w:space="0" w:color="auto"/>
            <w:left w:val="none" w:sz="0" w:space="0" w:color="auto"/>
            <w:bottom w:val="none" w:sz="0" w:space="0" w:color="auto"/>
            <w:right w:val="none" w:sz="0" w:space="0" w:color="auto"/>
          </w:divBdr>
        </w:div>
        <w:div w:id="1342196844">
          <w:marLeft w:val="2520"/>
          <w:marRight w:val="0"/>
          <w:marTop w:val="100"/>
          <w:marBottom w:val="0"/>
          <w:divBdr>
            <w:top w:val="none" w:sz="0" w:space="0" w:color="auto"/>
            <w:left w:val="none" w:sz="0" w:space="0" w:color="auto"/>
            <w:bottom w:val="none" w:sz="0" w:space="0" w:color="auto"/>
            <w:right w:val="none" w:sz="0" w:space="0" w:color="auto"/>
          </w:divBdr>
        </w:div>
        <w:div w:id="1853571153">
          <w:marLeft w:val="1080"/>
          <w:marRight w:val="0"/>
          <w:marTop w:val="100"/>
          <w:marBottom w:val="0"/>
          <w:divBdr>
            <w:top w:val="none" w:sz="0" w:space="0" w:color="auto"/>
            <w:left w:val="none" w:sz="0" w:space="0" w:color="auto"/>
            <w:bottom w:val="none" w:sz="0" w:space="0" w:color="auto"/>
            <w:right w:val="none" w:sz="0" w:space="0" w:color="auto"/>
          </w:divBdr>
        </w:div>
        <w:div w:id="1846898970">
          <w:marLeft w:val="360"/>
          <w:marRight w:val="0"/>
          <w:marTop w:val="200"/>
          <w:marBottom w:val="0"/>
          <w:divBdr>
            <w:top w:val="none" w:sz="0" w:space="0" w:color="auto"/>
            <w:left w:val="none" w:sz="0" w:space="0" w:color="auto"/>
            <w:bottom w:val="none" w:sz="0" w:space="0" w:color="auto"/>
            <w:right w:val="none" w:sz="0" w:space="0" w:color="auto"/>
          </w:divBdr>
        </w:div>
      </w:divsChild>
    </w:div>
    <w:div w:id="869563111">
      <w:bodyDiv w:val="1"/>
      <w:marLeft w:val="0"/>
      <w:marRight w:val="0"/>
      <w:marTop w:val="0"/>
      <w:marBottom w:val="0"/>
      <w:divBdr>
        <w:top w:val="none" w:sz="0" w:space="0" w:color="auto"/>
        <w:left w:val="none" w:sz="0" w:space="0" w:color="auto"/>
        <w:bottom w:val="none" w:sz="0" w:space="0" w:color="auto"/>
        <w:right w:val="none" w:sz="0" w:space="0" w:color="auto"/>
      </w:divBdr>
    </w:div>
    <w:div w:id="870646720">
      <w:bodyDiv w:val="1"/>
      <w:marLeft w:val="0"/>
      <w:marRight w:val="0"/>
      <w:marTop w:val="0"/>
      <w:marBottom w:val="0"/>
      <w:divBdr>
        <w:top w:val="none" w:sz="0" w:space="0" w:color="auto"/>
        <w:left w:val="none" w:sz="0" w:space="0" w:color="auto"/>
        <w:bottom w:val="none" w:sz="0" w:space="0" w:color="auto"/>
        <w:right w:val="none" w:sz="0" w:space="0" w:color="auto"/>
      </w:divBdr>
      <w:divsChild>
        <w:div w:id="2012294922">
          <w:marLeft w:val="1080"/>
          <w:marRight w:val="0"/>
          <w:marTop w:val="100"/>
          <w:marBottom w:val="0"/>
          <w:divBdr>
            <w:top w:val="none" w:sz="0" w:space="0" w:color="auto"/>
            <w:left w:val="none" w:sz="0" w:space="0" w:color="auto"/>
            <w:bottom w:val="none" w:sz="0" w:space="0" w:color="auto"/>
            <w:right w:val="none" w:sz="0" w:space="0" w:color="auto"/>
          </w:divBdr>
        </w:div>
        <w:div w:id="1626082650">
          <w:marLeft w:val="1800"/>
          <w:marRight w:val="0"/>
          <w:marTop w:val="100"/>
          <w:marBottom w:val="0"/>
          <w:divBdr>
            <w:top w:val="none" w:sz="0" w:space="0" w:color="auto"/>
            <w:left w:val="none" w:sz="0" w:space="0" w:color="auto"/>
            <w:bottom w:val="none" w:sz="0" w:space="0" w:color="auto"/>
            <w:right w:val="none" w:sz="0" w:space="0" w:color="auto"/>
          </w:divBdr>
        </w:div>
        <w:div w:id="1433746089">
          <w:marLeft w:val="2520"/>
          <w:marRight w:val="0"/>
          <w:marTop w:val="100"/>
          <w:marBottom w:val="0"/>
          <w:divBdr>
            <w:top w:val="none" w:sz="0" w:space="0" w:color="auto"/>
            <w:left w:val="none" w:sz="0" w:space="0" w:color="auto"/>
            <w:bottom w:val="none" w:sz="0" w:space="0" w:color="auto"/>
            <w:right w:val="none" w:sz="0" w:space="0" w:color="auto"/>
          </w:divBdr>
        </w:div>
        <w:div w:id="313069517">
          <w:marLeft w:val="1080"/>
          <w:marRight w:val="0"/>
          <w:marTop w:val="100"/>
          <w:marBottom w:val="0"/>
          <w:divBdr>
            <w:top w:val="none" w:sz="0" w:space="0" w:color="auto"/>
            <w:left w:val="none" w:sz="0" w:space="0" w:color="auto"/>
            <w:bottom w:val="none" w:sz="0" w:space="0" w:color="auto"/>
            <w:right w:val="none" w:sz="0" w:space="0" w:color="auto"/>
          </w:divBdr>
        </w:div>
        <w:div w:id="942495851">
          <w:marLeft w:val="1800"/>
          <w:marRight w:val="0"/>
          <w:marTop w:val="100"/>
          <w:marBottom w:val="0"/>
          <w:divBdr>
            <w:top w:val="none" w:sz="0" w:space="0" w:color="auto"/>
            <w:left w:val="none" w:sz="0" w:space="0" w:color="auto"/>
            <w:bottom w:val="none" w:sz="0" w:space="0" w:color="auto"/>
            <w:right w:val="none" w:sz="0" w:space="0" w:color="auto"/>
          </w:divBdr>
        </w:div>
        <w:div w:id="564726574">
          <w:marLeft w:val="1080"/>
          <w:marRight w:val="0"/>
          <w:marTop w:val="100"/>
          <w:marBottom w:val="0"/>
          <w:divBdr>
            <w:top w:val="none" w:sz="0" w:space="0" w:color="auto"/>
            <w:left w:val="none" w:sz="0" w:space="0" w:color="auto"/>
            <w:bottom w:val="none" w:sz="0" w:space="0" w:color="auto"/>
            <w:right w:val="none" w:sz="0" w:space="0" w:color="auto"/>
          </w:divBdr>
        </w:div>
        <w:div w:id="277564596">
          <w:marLeft w:val="1800"/>
          <w:marRight w:val="0"/>
          <w:marTop w:val="100"/>
          <w:marBottom w:val="0"/>
          <w:divBdr>
            <w:top w:val="none" w:sz="0" w:space="0" w:color="auto"/>
            <w:left w:val="none" w:sz="0" w:space="0" w:color="auto"/>
            <w:bottom w:val="none" w:sz="0" w:space="0" w:color="auto"/>
            <w:right w:val="none" w:sz="0" w:space="0" w:color="auto"/>
          </w:divBdr>
        </w:div>
      </w:divsChild>
    </w:div>
    <w:div w:id="1003238966">
      <w:bodyDiv w:val="1"/>
      <w:marLeft w:val="0"/>
      <w:marRight w:val="0"/>
      <w:marTop w:val="0"/>
      <w:marBottom w:val="0"/>
      <w:divBdr>
        <w:top w:val="none" w:sz="0" w:space="0" w:color="auto"/>
        <w:left w:val="none" w:sz="0" w:space="0" w:color="auto"/>
        <w:bottom w:val="none" w:sz="0" w:space="0" w:color="auto"/>
        <w:right w:val="none" w:sz="0" w:space="0" w:color="auto"/>
      </w:divBdr>
      <w:divsChild>
        <w:div w:id="577979679">
          <w:marLeft w:val="1080"/>
          <w:marRight w:val="0"/>
          <w:marTop w:val="100"/>
          <w:marBottom w:val="0"/>
          <w:divBdr>
            <w:top w:val="none" w:sz="0" w:space="0" w:color="auto"/>
            <w:left w:val="none" w:sz="0" w:space="0" w:color="auto"/>
            <w:bottom w:val="none" w:sz="0" w:space="0" w:color="auto"/>
            <w:right w:val="none" w:sz="0" w:space="0" w:color="auto"/>
          </w:divBdr>
        </w:div>
        <w:div w:id="1528716621">
          <w:marLeft w:val="1800"/>
          <w:marRight w:val="0"/>
          <w:marTop w:val="100"/>
          <w:marBottom w:val="0"/>
          <w:divBdr>
            <w:top w:val="none" w:sz="0" w:space="0" w:color="auto"/>
            <w:left w:val="none" w:sz="0" w:space="0" w:color="auto"/>
            <w:bottom w:val="none" w:sz="0" w:space="0" w:color="auto"/>
            <w:right w:val="none" w:sz="0" w:space="0" w:color="auto"/>
          </w:divBdr>
        </w:div>
        <w:div w:id="878278289">
          <w:marLeft w:val="2520"/>
          <w:marRight w:val="0"/>
          <w:marTop w:val="100"/>
          <w:marBottom w:val="0"/>
          <w:divBdr>
            <w:top w:val="none" w:sz="0" w:space="0" w:color="auto"/>
            <w:left w:val="none" w:sz="0" w:space="0" w:color="auto"/>
            <w:bottom w:val="none" w:sz="0" w:space="0" w:color="auto"/>
            <w:right w:val="none" w:sz="0" w:space="0" w:color="auto"/>
          </w:divBdr>
        </w:div>
        <w:div w:id="112748023">
          <w:marLeft w:val="2520"/>
          <w:marRight w:val="0"/>
          <w:marTop w:val="100"/>
          <w:marBottom w:val="0"/>
          <w:divBdr>
            <w:top w:val="none" w:sz="0" w:space="0" w:color="auto"/>
            <w:left w:val="none" w:sz="0" w:space="0" w:color="auto"/>
            <w:bottom w:val="none" w:sz="0" w:space="0" w:color="auto"/>
            <w:right w:val="none" w:sz="0" w:space="0" w:color="auto"/>
          </w:divBdr>
        </w:div>
        <w:div w:id="412432040">
          <w:marLeft w:val="1800"/>
          <w:marRight w:val="0"/>
          <w:marTop w:val="100"/>
          <w:marBottom w:val="0"/>
          <w:divBdr>
            <w:top w:val="none" w:sz="0" w:space="0" w:color="auto"/>
            <w:left w:val="none" w:sz="0" w:space="0" w:color="auto"/>
            <w:bottom w:val="none" w:sz="0" w:space="0" w:color="auto"/>
            <w:right w:val="none" w:sz="0" w:space="0" w:color="auto"/>
          </w:divBdr>
        </w:div>
        <w:div w:id="1719233733">
          <w:marLeft w:val="2520"/>
          <w:marRight w:val="0"/>
          <w:marTop w:val="100"/>
          <w:marBottom w:val="0"/>
          <w:divBdr>
            <w:top w:val="none" w:sz="0" w:space="0" w:color="auto"/>
            <w:left w:val="none" w:sz="0" w:space="0" w:color="auto"/>
            <w:bottom w:val="none" w:sz="0" w:space="0" w:color="auto"/>
            <w:right w:val="none" w:sz="0" w:space="0" w:color="auto"/>
          </w:divBdr>
        </w:div>
        <w:div w:id="1381393705">
          <w:marLeft w:val="2520"/>
          <w:marRight w:val="0"/>
          <w:marTop w:val="100"/>
          <w:marBottom w:val="0"/>
          <w:divBdr>
            <w:top w:val="none" w:sz="0" w:space="0" w:color="auto"/>
            <w:left w:val="none" w:sz="0" w:space="0" w:color="auto"/>
            <w:bottom w:val="none" w:sz="0" w:space="0" w:color="auto"/>
            <w:right w:val="none" w:sz="0" w:space="0" w:color="auto"/>
          </w:divBdr>
        </w:div>
        <w:div w:id="968900379">
          <w:marLeft w:val="1800"/>
          <w:marRight w:val="0"/>
          <w:marTop w:val="100"/>
          <w:marBottom w:val="0"/>
          <w:divBdr>
            <w:top w:val="none" w:sz="0" w:space="0" w:color="auto"/>
            <w:left w:val="none" w:sz="0" w:space="0" w:color="auto"/>
            <w:bottom w:val="none" w:sz="0" w:space="0" w:color="auto"/>
            <w:right w:val="none" w:sz="0" w:space="0" w:color="auto"/>
          </w:divBdr>
        </w:div>
        <w:div w:id="1121732129">
          <w:marLeft w:val="2520"/>
          <w:marRight w:val="0"/>
          <w:marTop w:val="100"/>
          <w:marBottom w:val="0"/>
          <w:divBdr>
            <w:top w:val="none" w:sz="0" w:space="0" w:color="auto"/>
            <w:left w:val="none" w:sz="0" w:space="0" w:color="auto"/>
            <w:bottom w:val="none" w:sz="0" w:space="0" w:color="auto"/>
            <w:right w:val="none" w:sz="0" w:space="0" w:color="auto"/>
          </w:divBdr>
        </w:div>
        <w:div w:id="1199583066">
          <w:marLeft w:val="2520"/>
          <w:marRight w:val="0"/>
          <w:marTop w:val="100"/>
          <w:marBottom w:val="0"/>
          <w:divBdr>
            <w:top w:val="none" w:sz="0" w:space="0" w:color="auto"/>
            <w:left w:val="none" w:sz="0" w:space="0" w:color="auto"/>
            <w:bottom w:val="none" w:sz="0" w:space="0" w:color="auto"/>
            <w:right w:val="none" w:sz="0" w:space="0" w:color="auto"/>
          </w:divBdr>
        </w:div>
        <w:div w:id="237592694">
          <w:marLeft w:val="1080"/>
          <w:marRight w:val="0"/>
          <w:marTop w:val="100"/>
          <w:marBottom w:val="0"/>
          <w:divBdr>
            <w:top w:val="none" w:sz="0" w:space="0" w:color="auto"/>
            <w:left w:val="none" w:sz="0" w:space="0" w:color="auto"/>
            <w:bottom w:val="none" w:sz="0" w:space="0" w:color="auto"/>
            <w:right w:val="none" w:sz="0" w:space="0" w:color="auto"/>
          </w:divBdr>
        </w:div>
      </w:divsChild>
    </w:div>
    <w:div w:id="1498769724">
      <w:bodyDiv w:val="1"/>
      <w:marLeft w:val="0"/>
      <w:marRight w:val="0"/>
      <w:marTop w:val="0"/>
      <w:marBottom w:val="0"/>
      <w:divBdr>
        <w:top w:val="none" w:sz="0" w:space="0" w:color="auto"/>
        <w:left w:val="none" w:sz="0" w:space="0" w:color="auto"/>
        <w:bottom w:val="none" w:sz="0" w:space="0" w:color="auto"/>
        <w:right w:val="none" w:sz="0" w:space="0" w:color="auto"/>
      </w:divBdr>
    </w:div>
    <w:div w:id="1538547515">
      <w:bodyDiv w:val="1"/>
      <w:marLeft w:val="0"/>
      <w:marRight w:val="0"/>
      <w:marTop w:val="0"/>
      <w:marBottom w:val="0"/>
      <w:divBdr>
        <w:top w:val="none" w:sz="0" w:space="0" w:color="auto"/>
        <w:left w:val="none" w:sz="0" w:space="0" w:color="auto"/>
        <w:bottom w:val="none" w:sz="0" w:space="0" w:color="auto"/>
        <w:right w:val="none" w:sz="0" w:space="0" w:color="auto"/>
      </w:divBdr>
    </w:div>
    <w:div w:id="1825782020">
      <w:bodyDiv w:val="1"/>
      <w:marLeft w:val="0"/>
      <w:marRight w:val="0"/>
      <w:marTop w:val="0"/>
      <w:marBottom w:val="0"/>
      <w:divBdr>
        <w:top w:val="none" w:sz="0" w:space="0" w:color="auto"/>
        <w:left w:val="none" w:sz="0" w:space="0" w:color="auto"/>
        <w:bottom w:val="none" w:sz="0" w:space="0" w:color="auto"/>
        <w:right w:val="none" w:sz="0" w:space="0" w:color="auto"/>
      </w:divBdr>
    </w:div>
    <w:div w:id="2123258934">
      <w:bodyDiv w:val="1"/>
      <w:marLeft w:val="0"/>
      <w:marRight w:val="0"/>
      <w:marTop w:val="0"/>
      <w:marBottom w:val="0"/>
      <w:divBdr>
        <w:top w:val="none" w:sz="0" w:space="0" w:color="auto"/>
        <w:left w:val="none" w:sz="0" w:space="0" w:color="auto"/>
        <w:bottom w:val="none" w:sz="0" w:space="0" w:color="auto"/>
        <w:right w:val="none" w:sz="0" w:space="0" w:color="auto"/>
      </w:divBdr>
      <w:divsChild>
        <w:div w:id="1068308497">
          <w:marLeft w:val="360"/>
          <w:marRight w:val="0"/>
          <w:marTop w:val="200"/>
          <w:marBottom w:val="0"/>
          <w:divBdr>
            <w:top w:val="none" w:sz="0" w:space="0" w:color="auto"/>
            <w:left w:val="none" w:sz="0" w:space="0" w:color="auto"/>
            <w:bottom w:val="none" w:sz="0" w:space="0" w:color="auto"/>
            <w:right w:val="none" w:sz="0" w:space="0" w:color="auto"/>
          </w:divBdr>
        </w:div>
        <w:div w:id="483159134">
          <w:marLeft w:val="360"/>
          <w:marRight w:val="0"/>
          <w:marTop w:val="200"/>
          <w:marBottom w:val="0"/>
          <w:divBdr>
            <w:top w:val="none" w:sz="0" w:space="0" w:color="auto"/>
            <w:left w:val="none" w:sz="0" w:space="0" w:color="auto"/>
            <w:bottom w:val="none" w:sz="0" w:space="0" w:color="auto"/>
            <w:right w:val="none" w:sz="0" w:space="0" w:color="auto"/>
          </w:divBdr>
        </w:div>
        <w:div w:id="1814566241">
          <w:marLeft w:val="1080"/>
          <w:marRight w:val="0"/>
          <w:marTop w:val="100"/>
          <w:marBottom w:val="0"/>
          <w:divBdr>
            <w:top w:val="none" w:sz="0" w:space="0" w:color="auto"/>
            <w:left w:val="none" w:sz="0" w:space="0" w:color="auto"/>
            <w:bottom w:val="none" w:sz="0" w:space="0" w:color="auto"/>
            <w:right w:val="none" w:sz="0" w:space="0" w:color="auto"/>
          </w:divBdr>
        </w:div>
        <w:div w:id="1249850911">
          <w:marLeft w:val="1800"/>
          <w:marRight w:val="0"/>
          <w:marTop w:val="100"/>
          <w:marBottom w:val="0"/>
          <w:divBdr>
            <w:top w:val="none" w:sz="0" w:space="0" w:color="auto"/>
            <w:left w:val="none" w:sz="0" w:space="0" w:color="auto"/>
            <w:bottom w:val="none" w:sz="0" w:space="0" w:color="auto"/>
            <w:right w:val="none" w:sz="0" w:space="0" w:color="auto"/>
          </w:divBdr>
        </w:div>
        <w:div w:id="1351295675">
          <w:marLeft w:val="1800"/>
          <w:marRight w:val="0"/>
          <w:marTop w:val="100"/>
          <w:marBottom w:val="0"/>
          <w:divBdr>
            <w:top w:val="none" w:sz="0" w:space="0" w:color="auto"/>
            <w:left w:val="none" w:sz="0" w:space="0" w:color="auto"/>
            <w:bottom w:val="none" w:sz="0" w:space="0" w:color="auto"/>
            <w:right w:val="none" w:sz="0" w:space="0" w:color="auto"/>
          </w:divBdr>
        </w:div>
        <w:div w:id="1211383371">
          <w:marLeft w:val="1800"/>
          <w:marRight w:val="0"/>
          <w:marTop w:val="100"/>
          <w:marBottom w:val="0"/>
          <w:divBdr>
            <w:top w:val="none" w:sz="0" w:space="0" w:color="auto"/>
            <w:left w:val="none" w:sz="0" w:space="0" w:color="auto"/>
            <w:bottom w:val="none" w:sz="0" w:space="0" w:color="auto"/>
            <w:right w:val="none" w:sz="0" w:space="0" w:color="auto"/>
          </w:divBdr>
        </w:div>
        <w:div w:id="2063170332">
          <w:marLeft w:val="2520"/>
          <w:marRight w:val="0"/>
          <w:marTop w:val="100"/>
          <w:marBottom w:val="0"/>
          <w:divBdr>
            <w:top w:val="none" w:sz="0" w:space="0" w:color="auto"/>
            <w:left w:val="none" w:sz="0" w:space="0" w:color="auto"/>
            <w:bottom w:val="none" w:sz="0" w:space="0" w:color="auto"/>
            <w:right w:val="none" w:sz="0" w:space="0" w:color="auto"/>
          </w:divBdr>
        </w:div>
        <w:div w:id="1549757686">
          <w:marLeft w:val="1080"/>
          <w:marRight w:val="0"/>
          <w:marTop w:val="100"/>
          <w:marBottom w:val="0"/>
          <w:divBdr>
            <w:top w:val="none" w:sz="0" w:space="0" w:color="auto"/>
            <w:left w:val="none" w:sz="0" w:space="0" w:color="auto"/>
            <w:bottom w:val="none" w:sz="0" w:space="0" w:color="auto"/>
            <w:right w:val="none" w:sz="0" w:space="0" w:color="auto"/>
          </w:divBdr>
        </w:div>
        <w:div w:id="2081363255">
          <w:marLeft w:val="1080"/>
          <w:marRight w:val="0"/>
          <w:marTop w:val="100"/>
          <w:marBottom w:val="0"/>
          <w:divBdr>
            <w:top w:val="none" w:sz="0" w:space="0" w:color="auto"/>
            <w:left w:val="none" w:sz="0" w:space="0" w:color="auto"/>
            <w:bottom w:val="none" w:sz="0" w:space="0" w:color="auto"/>
            <w:right w:val="none" w:sz="0" w:space="0" w:color="auto"/>
          </w:divBdr>
        </w:div>
        <w:div w:id="1044211396">
          <w:marLeft w:val="1080"/>
          <w:marRight w:val="0"/>
          <w:marTop w:val="100"/>
          <w:marBottom w:val="0"/>
          <w:divBdr>
            <w:top w:val="none" w:sz="0" w:space="0" w:color="auto"/>
            <w:left w:val="none" w:sz="0" w:space="0" w:color="auto"/>
            <w:bottom w:val="none" w:sz="0" w:space="0" w:color="auto"/>
            <w:right w:val="none" w:sz="0" w:space="0" w:color="auto"/>
          </w:divBdr>
        </w:div>
        <w:div w:id="1652708406">
          <w:marLeft w:val="360"/>
          <w:marRight w:val="0"/>
          <w:marTop w:val="200"/>
          <w:marBottom w:val="0"/>
          <w:divBdr>
            <w:top w:val="none" w:sz="0" w:space="0" w:color="auto"/>
            <w:left w:val="none" w:sz="0" w:space="0" w:color="auto"/>
            <w:bottom w:val="none" w:sz="0" w:space="0" w:color="auto"/>
            <w:right w:val="none" w:sz="0" w:space="0" w:color="auto"/>
          </w:divBdr>
        </w:div>
        <w:div w:id="1268391443">
          <w:marLeft w:val="1080"/>
          <w:marRight w:val="0"/>
          <w:marTop w:val="100"/>
          <w:marBottom w:val="0"/>
          <w:divBdr>
            <w:top w:val="none" w:sz="0" w:space="0" w:color="auto"/>
            <w:left w:val="none" w:sz="0" w:space="0" w:color="auto"/>
            <w:bottom w:val="none" w:sz="0" w:space="0" w:color="auto"/>
            <w:right w:val="none" w:sz="0" w:space="0" w:color="auto"/>
          </w:divBdr>
        </w:div>
        <w:div w:id="984775311">
          <w:marLeft w:val="1800"/>
          <w:marRight w:val="0"/>
          <w:marTop w:val="10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0" ma:contentTypeDescription="Create a new document." ma:contentTypeScope="" ma:versionID="1bca35888b53bdcafbc32a048fc86e97">
  <xsd:schema xmlns:xsd="http://www.w3.org/2001/XMLSchema" xmlns:xs="http://www.w3.org/2001/XMLSchema" xmlns:p="http://schemas.microsoft.com/office/2006/metadata/properties" xmlns:ns3="6f846979-0e6f-42ff-8b87-e1893efeda99" targetNamespace="http://schemas.microsoft.com/office/2006/metadata/properties" ma:root="true" ma:fieldsID="6c79b581ef95d2945bde3cca6c948926"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description="" ma:hidden="true" ma:internalName="MediaServiceDateTaken" ma:readOnly="true">
      <xsd:simpleType>
        <xsd:restriction base="dms:Text"/>
      </xsd:simpleType>
    </xsd:element>
    <xsd:element name="MediaServiceAutoTags" ma:index="11" nillable="true" ma:displayName="MediaServiceAutoTags" ma:description="" ma:internalName="MediaServiceAutoTags" ma:readOnly="true">
      <xsd:simpleType>
        <xsd:restriction base="dms:Text"/>
      </xsd:simpleType>
    </xsd:element>
    <xsd:element name="MediaServiceLocation" ma:index="12" nillable="true" ma:displayName="MediaServiceLocation" ma:descrip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9AAC9A0-38C8-49BA-82CA-BB6468E2FAD1}">
  <ds:schemaRefs>
    <ds:schemaRef ds:uri="http://www.w3.org/XML/1998/namespace"/>
    <ds:schemaRef ds:uri="http://schemas.microsoft.com/office/2006/documentManagement/types"/>
    <ds:schemaRef ds:uri="http://purl.org/dc/dcmitype/"/>
    <ds:schemaRef ds:uri="http://purl.org/dc/elements/1.1/"/>
    <ds:schemaRef ds:uri="http://schemas.microsoft.com/office/infopath/2007/PartnerControls"/>
    <ds:schemaRef ds:uri="http://purl.org/dc/terms/"/>
    <ds:schemaRef ds:uri="http://schemas.openxmlformats.org/package/2006/metadata/core-properties"/>
    <ds:schemaRef ds:uri="6f846979-0e6f-42ff-8b87-e1893efeda99"/>
    <ds:schemaRef ds:uri="http://schemas.microsoft.com/office/2006/metadata/properties"/>
  </ds:schemaRefs>
</ds:datastoreItem>
</file>

<file path=customXml/itemProps2.xml><?xml version="1.0" encoding="utf-8"?>
<ds:datastoreItem xmlns:ds="http://schemas.openxmlformats.org/officeDocument/2006/customXml" ds:itemID="{092BA57D-CD66-42FF-A2BB-2D9D82115AA9}">
  <ds:schemaRefs>
    <ds:schemaRef ds:uri="http://schemas.microsoft.com/sharepoint/v3/contenttype/forms"/>
  </ds:schemaRefs>
</ds:datastoreItem>
</file>

<file path=customXml/itemProps3.xml><?xml version="1.0" encoding="utf-8"?>
<ds:datastoreItem xmlns:ds="http://schemas.openxmlformats.org/officeDocument/2006/customXml" ds:itemID="{845D8198-54C5-422C-BF35-A4E76651C3B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CE7547B-5DC4-4A47-8616-FBD41F1AB1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193</TotalTime>
  <Pages>4</Pages>
  <Words>2054</Words>
  <Characters>11027</Characters>
  <Application>Microsoft Office Word</Application>
  <DocSecurity>0</DocSecurity>
  <Lines>91</Lines>
  <Paragraphs>26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13055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MK</cp:lastModifiedBy>
  <cp:revision>79</cp:revision>
  <cp:lastPrinted>1899-12-31T23:00:00Z</cp:lastPrinted>
  <dcterms:created xsi:type="dcterms:W3CDTF">2020-02-14T11:06:00Z</dcterms:created>
  <dcterms:modified xsi:type="dcterms:W3CDTF">2020-02-14T18:48:00Z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0x0101003AA7AC0C743A294CADF60F661720E3E6</vt:lpwstr>
  </property>
</Properties>
</file>